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0" w:rsidRPr="009676A9" w:rsidRDefault="0080355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Публичный </w:t>
      </w:r>
      <w:r w:rsidR="00A43240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отчет  </w:t>
      </w: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E275B9" w:rsidRPr="009676A9" w:rsidRDefault="0080355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A43240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з</w:t>
      </w:r>
      <w:r w:rsidR="00546035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 20</w:t>
      </w:r>
      <w:r w:rsidR="00363039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23-2024 учебный год</w:t>
      </w: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120AA" w:rsidRPr="009676A9" w:rsidRDefault="008B3D06" w:rsidP="006120A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color w:val="2C2D36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2C2D36"/>
          <w:sz w:val="32"/>
          <w:szCs w:val="32"/>
          <w:shd w:val="clear" w:color="auto" w:fill="FFFFFF"/>
          <w:lang w:val="ru-RU"/>
        </w:rPr>
        <w:t xml:space="preserve">      </w:t>
      </w:r>
      <w:r w:rsidR="006120AA" w:rsidRPr="009676A9">
        <w:rPr>
          <w:rFonts w:ascii="Times New Roman" w:eastAsia="Calibri" w:hAnsi="Times New Roman" w:cs="Times New Roman"/>
          <w:color w:val="2C2D36"/>
          <w:sz w:val="32"/>
          <w:szCs w:val="32"/>
          <w:shd w:val="clear" w:color="auto" w:fill="FFFFFF"/>
          <w:lang w:val="ru-RU"/>
        </w:rPr>
        <w:t>Образование является важной составляющей жизни. Быть образованным — значит уметь разбираться в окружающем мире, иметь определенное мировоззрение, накапливать и передавать неповторимый опыт. Для любого человека смысл этого понятия индивидуален. Наша школа обеспечивает интеллектуальную площадку, где ребенок может раскрыть свой потенциал и приобрести новые знания.</w:t>
      </w:r>
    </w:p>
    <w:p w:rsidR="00431B72" w:rsidRPr="008B3D06" w:rsidRDefault="00777995" w:rsidP="006120AA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r w:rsidRPr="008B3D06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Коллектив школы  направляет свою работу на </w:t>
      </w:r>
      <w:r w:rsidR="00431B72" w:rsidRPr="008B3D06">
        <w:rPr>
          <w:rFonts w:ascii="Times New Roman" w:hAnsi="Times New Roman" w:cs="Times New Roman"/>
          <w:bCs/>
          <w:color w:val="000000"/>
          <w:sz w:val="32"/>
          <w:szCs w:val="32"/>
        </w:rPr>
        <w:t> </w:t>
      </w:r>
      <w:r w:rsidR="00431B72" w:rsidRPr="008B3D06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повышение качества образовательных результатов обучающихся за счет повышения педагогического и ресурсного потенциала школы, </w:t>
      </w:r>
      <w:r w:rsidR="00431B72" w:rsidRPr="008B3D06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через включение в единое образовательное пространство.</w:t>
      </w:r>
    </w:p>
    <w:p w:rsidR="00BD0DDF" w:rsidRPr="009676A9" w:rsidRDefault="00BD0DDF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 2023</w:t>
      </w:r>
      <w:r w:rsidR="00777995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/2024 учебном году 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E275B9" w:rsidRPr="009676A9" w:rsidRDefault="00803555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Школа реализует следующие образовательные программы:</w:t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1995"/>
        <w:gridCol w:w="1701"/>
        <w:gridCol w:w="2835"/>
        <w:gridCol w:w="1276"/>
      </w:tblGrid>
      <w:tr w:rsidR="00E275B9" w:rsidRPr="009676A9" w:rsidTr="00846E71"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Видпрограмм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образования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/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направленность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Уровень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Название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Срок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освоения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лет</w:t>
            </w:r>
            <w:proofErr w:type="spellEnd"/>
          </w:p>
        </w:tc>
      </w:tr>
      <w:tr w:rsidR="00E275B9" w:rsidRPr="009676A9" w:rsidTr="00846E71">
        <w:trPr>
          <w:trHeight w:val="215"/>
        </w:trPr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Основная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Начальное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E275B9" w:rsidRPr="009676A9" w:rsidTr="00846E71">
        <w:trPr>
          <w:trHeight w:val="215"/>
        </w:trPr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E275B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Основное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E275B9" w:rsidRPr="009676A9" w:rsidTr="00846E71">
        <w:trPr>
          <w:trHeight w:val="215"/>
        </w:trPr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E275B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Среднее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9676A9" w:rsidRDefault="00803555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</w:tbl>
    <w:p w:rsidR="00BD0DDF" w:rsidRPr="009676A9" w:rsidRDefault="00BD0DDF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Основные</w:t>
      </w:r>
      <w:proofErr w:type="spellEnd"/>
      <w:r w:rsidR="008D776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образовательные</w:t>
      </w:r>
      <w:proofErr w:type="spellEnd"/>
      <w:r w:rsidR="008D776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программы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BD0DDF" w:rsidRPr="009676A9" w:rsidRDefault="00BD0DDF" w:rsidP="0036303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реализуют требования к образованию, которые предъявляет ФГОС соответствующего уровня;</w:t>
      </w:r>
    </w:p>
    <w:p w:rsidR="00BD0DDF" w:rsidRPr="009676A9" w:rsidRDefault="00BD0DDF" w:rsidP="0036303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</w:t>
      </w:r>
      <w:r w:rsidR="00345812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равлений деятельности школы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BD0DDF" w:rsidRPr="009676A9" w:rsidRDefault="00BD0DDF" w:rsidP="00363039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реализуются через организацию урочной и внеурочной деятельности.</w:t>
      </w:r>
    </w:p>
    <w:p w:rsidR="009D20D4" w:rsidRPr="009676A9" w:rsidRDefault="00BD0DDF" w:rsidP="009476A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Урочная деятельность организуется в соответствии с учебным планом, календарным учебным графиком, расписан</w:t>
      </w:r>
      <w:r w:rsidR="00707AC8">
        <w:rPr>
          <w:rFonts w:ascii="Times New Roman" w:hAnsi="Times New Roman" w:cs="Times New Roman"/>
          <w:color w:val="000000"/>
          <w:sz w:val="32"/>
          <w:szCs w:val="32"/>
          <w:lang w:val="ru-RU"/>
        </w:rPr>
        <w:t>ием занятий  и</w:t>
      </w:r>
      <w:proofErr w:type="gramStart"/>
      <w:r w:rsidR="00707AC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9D20D4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  <w:proofErr w:type="gramEnd"/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 Федеральным законом от 29.12.2012 № 273-ФЗ «Об образовании в Российской Федерации»;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приказом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приказом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приказом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приказом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приказом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приказом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Минобрнауки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СП 2.4.3648-20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D20D4" w:rsidRPr="009676A9" w:rsidRDefault="009D20D4" w:rsidP="00363039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расписанием</w:t>
      </w:r>
      <w:proofErr w:type="spellEnd"/>
      <w:proofErr w:type="gramEnd"/>
      <w:r w:rsidR="00815CA2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занятий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476A2" w:rsidRDefault="009476A2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9D20D4" w:rsidRPr="009676A9" w:rsidRDefault="009D20D4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Язык обучения: русский.</w:t>
      </w:r>
    </w:p>
    <w:p w:rsidR="004549C0" w:rsidRPr="009676A9" w:rsidRDefault="004549C0" w:rsidP="00345812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Все кабинеты оснащены мебелью, </w:t>
      </w:r>
      <w:r w:rsidR="00345812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имеет</w:t>
      </w: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учебно-методическую базу, необходимое материально-техническое, информационно-методическое, учебно-лабораторное оснащение для ведения образовательного процесса. </w:t>
      </w:r>
    </w:p>
    <w:p w:rsidR="004549C0" w:rsidRPr="009676A9" w:rsidRDefault="004549C0" w:rsidP="00345812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val="ru-RU" w:eastAsia="ru-RU"/>
        </w:rPr>
        <w:t>При учебных класс</w:t>
      </w:r>
      <w:r w:rsidR="00345812" w:rsidRPr="009676A9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val="ru-RU" w:eastAsia="ru-RU"/>
        </w:rPr>
        <w:t>ах имеются лаборантские комнаты по физике</w:t>
      </w:r>
      <w:r w:rsidR="009476A2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val="ru-RU" w:eastAsia="ru-RU"/>
        </w:rPr>
        <w:t xml:space="preserve">, </w:t>
      </w:r>
      <w:r w:rsidR="00345812" w:rsidRPr="009676A9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val="ru-RU" w:eastAsia="ru-RU"/>
        </w:rPr>
        <w:t>химии и биологии.</w:t>
      </w:r>
    </w:p>
    <w:p w:rsidR="009C7416" w:rsidRPr="009676A9" w:rsidRDefault="009C7416" w:rsidP="0036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C7416" w:rsidRPr="009676A9" w:rsidRDefault="009C7416" w:rsidP="0036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275B9" w:rsidRPr="009676A9" w:rsidRDefault="004A6342" w:rsidP="0036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К</w:t>
      </w:r>
      <w:r w:rsidR="00803555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ачество образования</w:t>
      </w:r>
    </w:p>
    <w:p w:rsidR="009C7416" w:rsidRPr="009676A9" w:rsidRDefault="00345812" w:rsidP="00363039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По итогам года: </w:t>
      </w:r>
      <w:r w:rsidR="009D20D4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Уровень </w:t>
      </w:r>
      <w:proofErr w:type="spellStart"/>
      <w:r w:rsidR="009D20D4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обученности</w:t>
      </w:r>
      <w:proofErr w:type="spellEnd"/>
      <w:r w:rsidR="009D20D4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-  98,4</w:t>
      </w:r>
      <w:r w:rsidR="009C7416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%.</w:t>
      </w:r>
      <w:r w:rsidR="00A70C8C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(</w:t>
      </w:r>
      <w:r w:rsidR="00A70C8C" w:rsidRPr="008B3D0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4</w:t>
      </w:r>
      <w:r w:rsidR="00A70C8C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чел. с </w:t>
      </w:r>
      <w:proofErr w:type="spellStart"/>
      <w:r w:rsidR="00A70C8C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академ</w:t>
      </w:r>
      <w:proofErr w:type="spellEnd"/>
      <w:r w:rsidR="00A70C8C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 зад.)</w:t>
      </w:r>
    </w:p>
    <w:p w:rsidR="009C7416" w:rsidRPr="009676A9" w:rsidRDefault="00345812" w:rsidP="00363039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          Качество                     -</w:t>
      </w:r>
      <w:r w:rsidR="009D20D4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48</w:t>
      </w:r>
      <w:r w:rsidR="009C7416"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%.  </w:t>
      </w:r>
    </w:p>
    <w:p w:rsidR="009C7416" w:rsidRPr="009676A9" w:rsidRDefault="009C7416" w:rsidP="00363039">
      <w:pPr>
        <w:spacing w:before="0" w:beforeAutospacing="0" w:after="0" w:afterAutospacing="0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  школе  наблюдается стабильность количества учащихся.</w:t>
      </w:r>
    </w:p>
    <w:p w:rsidR="009C7416" w:rsidRPr="009676A9" w:rsidRDefault="009C7416" w:rsidP="00363039">
      <w:pPr>
        <w:spacing w:before="0" w:beforeAutospacing="0" w:after="0" w:afterAutospacing="0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Показатель средней наполняемости   –     27 человек.</w:t>
      </w:r>
    </w:p>
    <w:p w:rsidR="009C7416" w:rsidRPr="009676A9" w:rsidRDefault="009C7416" w:rsidP="00363039">
      <w:pPr>
        <w:spacing w:before="0" w:beforeAutospacing="0" w:after="0" w:afterAutospacing="0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C7416" w:rsidRPr="009676A9" w:rsidRDefault="009D20D4" w:rsidP="00363039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u w:val="single"/>
          <w:lang w:val="ru-RU" w:eastAsia="ru-RU"/>
        </w:rPr>
        <w:t xml:space="preserve">Похвальные листы </w:t>
      </w:r>
    </w:p>
    <w:p w:rsidR="009C7416" w:rsidRPr="009676A9" w:rsidRDefault="009D20D4" w:rsidP="00363039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>1 уровень – 18</w:t>
      </w:r>
      <w:r w:rsidR="009C7416"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 xml:space="preserve"> человек</w:t>
      </w:r>
    </w:p>
    <w:p w:rsidR="009C7416" w:rsidRPr="009676A9" w:rsidRDefault="004D67AE" w:rsidP="00363039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 xml:space="preserve">2 уровень </w:t>
      </w:r>
      <w:r w:rsidR="009D20D4"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>– 10</w:t>
      </w:r>
      <w:r w:rsidR="009C7416"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 xml:space="preserve">  человек</w:t>
      </w:r>
    </w:p>
    <w:p w:rsidR="009C7416" w:rsidRPr="009676A9" w:rsidRDefault="004D67AE" w:rsidP="00363039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>3 уровен</w:t>
      </w:r>
      <w:proofErr w:type="gramStart"/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>ь-</w:t>
      </w:r>
      <w:proofErr w:type="gramEnd"/>
      <w:r w:rsidRPr="009676A9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val="ru-RU" w:eastAsia="ru-RU"/>
        </w:rPr>
        <w:t xml:space="preserve">   нет 10 класса</w:t>
      </w:r>
    </w:p>
    <w:p w:rsidR="009C7416" w:rsidRPr="009676A9" w:rsidRDefault="009C7416" w:rsidP="0036303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  <w:lang w:val="ru-RU" w:eastAsia="ru-RU"/>
        </w:rPr>
      </w:pPr>
      <w:r w:rsidRPr="009676A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val="ru-RU" w:eastAsia="ru-RU"/>
        </w:rPr>
        <w:t xml:space="preserve">ИТОГО:     </w:t>
      </w:r>
      <w:r w:rsidR="00345812" w:rsidRPr="009676A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  <w:lang w:val="ru-RU" w:eastAsia="ru-RU"/>
        </w:rPr>
        <w:t>28</w:t>
      </w:r>
      <w:r w:rsidR="004D67AE" w:rsidRPr="009676A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  <w:lang w:val="ru-RU" w:eastAsia="ru-RU"/>
        </w:rPr>
        <w:t xml:space="preserve">  человек</w:t>
      </w:r>
    </w:p>
    <w:p w:rsidR="00501B65" w:rsidRPr="009676A9" w:rsidRDefault="00501B65" w:rsidP="00501B65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 учетом запросов обучающихся и их родителей (законных представителей) на основании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акетирования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в полной мере реализовался ФГОС СОО и профильное обучение.</w:t>
      </w:r>
    </w:p>
    <w:p w:rsidR="00E42B19" w:rsidRPr="009676A9" w:rsidRDefault="00345812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З</w:t>
      </w:r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акончили освоение ООП </w:t>
      </w:r>
      <w:proofErr w:type="gramStart"/>
      <w:r w:rsidR="00E42B19" w:rsidRPr="009676A9">
        <w:rPr>
          <w:rFonts w:ascii="Times New Roman" w:hAnsi="Times New Roman" w:cs="Times New Roman"/>
          <w:color w:val="000000"/>
          <w:sz w:val="32"/>
          <w:szCs w:val="32"/>
        </w:rPr>
        <w:t>C</w:t>
      </w:r>
      <w:proofErr w:type="gramEnd"/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ОО 18 обучающихся 11-х классов.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3736"/>
        <w:gridCol w:w="1976"/>
        <w:gridCol w:w="3191"/>
      </w:tblGrid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Среднийбалл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%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обучающихся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прошедших</w:t>
            </w:r>
            <w:proofErr w:type="spellEnd"/>
            <w:r w:rsidR="008B3D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минимальный</w:t>
            </w:r>
            <w:proofErr w:type="spellEnd"/>
            <w:r w:rsidR="00FC00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порог</w:t>
            </w:r>
            <w:proofErr w:type="spellEnd"/>
          </w:p>
        </w:tc>
      </w:tr>
      <w:tr w:rsidR="00E42B19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РУССКИЙ ЯЗЫК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Шпилевая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94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Тарасов 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86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Лабзина</w:t>
            </w:r>
            <w:proofErr w:type="spellEnd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83</w:t>
            </w:r>
          </w:p>
        </w:tc>
      </w:tr>
      <w:tr w:rsidR="00E42B19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 (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профильный</w:t>
            </w:r>
            <w:proofErr w:type="spellEnd"/>
            <w:r w:rsidR="00FC00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уровень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73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Тарасов 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84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Волчков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AB772E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AB772E"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58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AB772E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Акимов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4A6342" w:rsidP="00AB772E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AB772E"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52</w:t>
            </w:r>
            <w:r w:rsidR="00AB772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E42B19"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Минаев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46</w:t>
            </w:r>
          </w:p>
        </w:tc>
      </w:tr>
      <w:tr w:rsidR="00E42B19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 (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базовый</w:t>
            </w:r>
            <w:proofErr w:type="spellEnd"/>
            <w:r w:rsidR="00AB77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уровень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</w:t>
            </w:r>
          </w:p>
        </w:tc>
      </w:tr>
    </w:tbl>
    <w:p w:rsidR="00E42B19" w:rsidRPr="009676A9" w:rsidRDefault="00E42B19" w:rsidP="0036303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Медаль «За особые успехи в учении» 1 степени получили </w:t>
      </w:r>
      <w:proofErr w:type="spellStart"/>
      <w:r w:rsidR="004A634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Лабзина</w:t>
      </w:r>
      <w:proofErr w:type="spellEnd"/>
      <w:r w:rsidR="004A634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Анна</w:t>
      </w:r>
      <w:r w:rsidR="0034581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, Тарасов Федор, Рамазанов Тимофей</w:t>
      </w:r>
    </w:p>
    <w:p w:rsidR="00E42B19" w:rsidRPr="009676A9" w:rsidRDefault="00E42B19" w:rsidP="0036303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Медаль «За особые успехи в учении» 11  степени получили</w:t>
      </w:r>
      <w:r w:rsidR="00AB772E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34581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Задирака</w:t>
      </w:r>
      <w:proofErr w:type="spellEnd"/>
      <w:r w:rsidR="0034581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Виктория, Шпилевая Анна</w:t>
      </w:r>
    </w:p>
    <w:p w:rsidR="00E42B19" w:rsidRPr="009676A9" w:rsidRDefault="00E42B19" w:rsidP="0036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Трудоустройство</w:t>
      </w:r>
      <w:r w:rsidR="0034581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: </w:t>
      </w: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Бюджет-  9 чел.</w:t>
      </w:r>
      <w:r w:rsidR="00345812"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, </w:t>
      </w: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Коммерция – 9 чел.</w:t>
      </w:r>
    </w:p>
    <w:p w:rsidR="00E42B19" w:rsidRPr="009676A9" w:rsidRDefault="00E42B19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своение ООП ООО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-</w:t>
      </w:r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31 обучающихся 9 класса. </w:t>
      </w:r>
    </w:p>
    <w:p w:rsidR="00E42B19" w:rsidRPr="009676A9" w:rsidRDefault="00E42B19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сдавали два обязательных экзамена – по русскому языку и математике.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835"/>
        <w:gridCol w:w="492"/>
        <w:gridCol w:w="492"/>
        <w:gridCol w:w="492"/>
        <w:gridCol w:w="492"/>
        <w:gridCol w:w="1393"/>
        <w:gridCol w:w="1886"/>
        <w:gridCol w:w="1911"/>
      </w:tblGrid>
      <w:tr w:rsidR="00E42B19" w:rsidRPr="009676A9" w:rsidTr="003458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Количество</w:t>
            </w:r>
            <w:proofErr w:type="spellEnd"/>
            <w:r w:rsidR="00AB772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Результаты</w:t>
            </w:r>
            <w:proofErr w:type="spellEnd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ГИА-9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% </w:t>
            </w: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обучающихся</w:t>
            </w:r>
            <w:proofErr w:type="spellEnd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прошедших</w:t>
            </w:r>
            <w:proofErr w:type="spellEnd"/>
            <w:r w:rsidR="00AB772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минимальный</w:t>
            </w:r>
            <w:proofErr w:type="spellEnd"/>
            <w:r w:rsidR="00AB772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порог</w:t>
            </w:r>
            <w:proofErr w:type="spellEnd"/>
          </w:p>
        </w:tc>
      </w:tr>
      <w:tr w:rsidR="00E42B19" w:rsidRPr="009676A9" w:rsidTr="003458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Качество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Среднийбалл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42B19" w:rsidRPr="009676A9" w:rsidTr="003458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РУССКИЙ ЯЗЫК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62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4,0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100</w:t>
            </w:r>
          </w:p>
        </w:tc>
      </w:tr>
      <w:tr w:rsidR="00E42B19" w:rsidRPr="009676A9" w:rsidTr="003458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</w:t>
            </w:r>
          </w:p>
        </w:tc>
      </w:tr>
      <w:tr w:rsidR="00E42B19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B19" w:rsidRPr="009676A9" w:rsidRDefault="00E42B1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97</w:t>
            </w:r>
          </w:p>
        </w:tc>
      </w:tr>
    </w:tbl>
    <w:p w:rsidR="00E42B19" w:rsidRPr="009676A9" w:rsidRDefault="00E42B19" w:rsidP="0036303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Кроме того, </w:t>
      </w:r>
      <w:proofErr w:type="gramStart"/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обучающиеся</w:t>
      </w:r>
      <w:proofErr w:type="gramEnd"/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сдавали ОГЭ по двум предметам по выбору:</w:t>
      </w:r>
    </w:p>
    <w:p w:rsidR="00E42B19" w:rsidRPr="009676A9" w:rsidRDefault="004A6342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обществознание  - </w:t>
      </w:r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18 </w:t>
      </w:r>
      <w:proofErr w:type="gramStart"/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="00E42B1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историю – 1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обучающийся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иностранный язык – 3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биологию – 6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информатику – 4обучающихся;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литературу – 1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обучающийся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физику – 2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географию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 xml:space="preserve"> – 1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7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обучающи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ся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E42B19" w:rsidRPr="009676A9" w:rsidRDefault="00E42B19" w:rsidP="00363039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химию – 6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476A2" w:rsidRDefault="009476A2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9476A2" w:rsidRDefault="009476A2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9476A2" w:rsidRDefault="009476A2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9476A2" w:rsidRDefault="009476A2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E42B19" w:rsidRDefault="00431B72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ГИА – в форме  ГВЭ  сдавали 2 </w:t>
      </w:r>
      <w:proofErr w:type="gramStart"/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.</w:t>
      </w:r>
    </w:p>
    <w:p w:rsidR="005A4FB7" w:rsidRPr="009676A9" w:rsidRDefault="005A4FB7" w:rsidP="00363039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2732"/>
        <w:gridCol w:w="409"/>
        <w:gridCol w:w="409"/>
        <w:gridCol w:w="409"/>
        <w:gridCol w:w="409"/>
        <w:gridCol w:w="1091"/>
        <w:gridCol w:w="1465"/>
        <w:gridCol w:w="2184"/>
      </w:tblGrid>
      <w:tr w:rsidR="00431B72" w:rsidRPr="009676A9" w:rsidTr="003458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Результаты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ГИА-9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%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обучающихся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прошедших</w:t>
            </w:r>
            <w:proofErr w:type="spellEnd"/>
            <w:r w:rsidR="005A4FB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минимальныйпорог</w:t>
            </w:r>
            <w:proofErr w:type="spellEnd"/>
          </w:p>
        </w:tc>
      </w:tr>
      <w:tr w:rsidR="00431B72" w:rsidRPr="009676A9" w:rsidTr="003458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Качество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Среднийбалл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31B72" w:rsidRPr="009676A9" w:rsidTr="003458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РУССКИЙ ЯЗЫК</w:t>
            </w:r>
          </w:p>
        </w:tc>
      </w:tr>
      <w:tr w:rsidR="00431B7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100</w:t>
            </w:r>
          </w:p>
        </w:tc>
      </w:tr>
      <w:tr w:rsidR="00431B72" w:rsidRPr="009676A9" w:rsidTr="003458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</w:t>
            </w:r>
          </w:p>
        </w:tc>
      </w:tr>
      <w:tr w:rsidR="00431B7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B72" w:rsidRPr="009676A9" w:rsidRDefault="00431B72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</w:t>
            </w:r>
          </w:p>
        </w:tc>
      </w:tr>
    </w:tbl>
    <w:p w:rsidR="00FC0088" w:rsidRPr="00567CEB" w:rsidRDefault="00E42B19" w:rsidP="00FC0088">
      <w:pPr>
        <w:spacing w:before="0"/>
        <w:ind w:left="72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67CEB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9C7416" w:rsidRPr="00567CEB">
        <w:rPr>
          <w:rFonts w:ascii="Times New Roman" w:hAnsi="Times New Roman" w:cs="Times New Roman"/>
          <w:b/>
          <w:bCs/>
          <w:sz w:val="32"/>
          <w:szCs w:val="32"/>
          <w:lang w:val="ru-RU"/>
        </w:rPr>
        <w:t>ттестаты особого образца</w:t>
      </w:r>
      <w:r w:rsidRPr="00567CE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получили</w:t>
      </w:r>
    </w:p>
    <w:p w:rsidR="005A4FB7" w:rsidRPr="00567CEB" w:rsidRDefault="00345812" w:rsidP="005A4FB7">
      <w:pPr>
        <w:numPr>
          <w:ilvl w:val="0"/>
          <w:numId w:val="35"/>
        </w:numPr>
        <w:spacing w:before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67CE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5A4FB7" w:rsidRPr="00567CE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Борисов Дмитрий</w:t>
      </w:r>
    </w:p>
    <w:p w:rsidR="005A4FB7" w:rsidRPr="005A4FB7" w:rsidRDefault="005A4FB7" w:rsidP="005A4FB7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A4FB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Козлова Полина</w:t>
      </w:r>
    </w:p>
    <w:p w:rsidR="005A4FB7" w:rsidRPr="005A4FB7" w:rsidRDefault="005A4FB7" w:rsidP="005A4FB7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A4FB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Симакова Дарья</w:t>
      </w:r>
    </w:p>
    <w:p w:rsidR="005A4FB7" w:rsidRPr="005A4FB7" w:rsidRDefault="005A4FB7" w:rsidP="005A4FB7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A4FB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Усачева Анастасия</w:t>
      </w:r>
    </w:p>
    <w:p w:rsidR="005A4FB7" w:rsidRPr="005A4FB7" w:rsidRDefault="005A4FB7" w:rsidP="005A4FB7">
      <w:pPr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proofErr w:type="spellStart"/>
      <w:r w:rsidRPr="005A4FB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Фольмер</w:t>
      </w:r>
      <w:proofErr w:type="spellEnd"/>
      <w:r w:rsidRPr="005A4FB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Глеб</w:t>
      </w:r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Продолжили обучение</w:t>
      </w:r>
      <w:proofErr w:type="gramStart"/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4"/>
        <w:gridCol w:w="2492"/>
        <w:gridCol w:w="2669"/>
        <w:gridCol w:w="3794"/>
      </w:tblGrid>
      <w:tr w:rsidR="00345812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Основная</w:t>
            </w:r>
            <w:proofErr w:type="spellEnd"/>
            <w:r w:rsidR="00FC00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школа</w:t>
            </w:r>
            <w:proofErr w:type="spellEnd"/>
          </w:p>
        </w:tc>
      </w:tr>
      <w:tr w:rsidR="00345812" w:rsidRPr="009676A9" w:rsidTr="00345812">
        <w:trPr>
          <w:trHeight w:val="6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Поступили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в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профессиональную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ОО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З</w:t>
            </w:r>
            <w:proofErr w:type="gram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14</w:t>
            </w:r>
          </w:p>
        </w:tc>
      </w:tr>
    </w:tbl>
    <w:p w:rsidR="00431B72" w:rsidRDefault="00431B72" w:rsidP="0036303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 1 сентября 2023 года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сформирована  единая система оце</w:t>
      </w:r>
      <w:r w:rsidR="00345812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нивания в соответствии с ФОП и 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</w:t>
      </w:r>
      <w:r w:rsidR="009476A2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476A2" w:rsidRPr="009676A9" w:rsidRDefault="009476A2" w:rsidP="0036303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Внеурочная деятельность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организуется с учетом интересов обучающихся и возможностей школы,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 из перечня, предлагаемого Школой и  осуществляется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через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</w:p>
    <w:p w:rsidR="00345812" w:rsidRPr="009676A9" w:rsidRDefault="00345812" w:rsidP="0034581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организацию кружков, секций, проектной деятельности;</w:t>
      </w:r>
    </w:p>
    <w:p w:rsidR="00345812" w:rsidRDefault="00345812" w:rsidP="0034581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организацию деятельности групп продленного дня;</w:t>
      </w: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1995"/>
        <w:gridCol w:w="1559"/>
        <w:gridCol w:w="2977"/>
        <w:gridCol w:w="1276"/>
      </w:tblGrid>
      <w:tr w:rsidR="00345812" w:rsidRPr="009676A9" w:rsidTr="00345812"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Видпрограмм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Вид</w:t>
            </w:r>
            <w:proofErr w:type="spellEnd"/>
            <w:r w:rsid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образования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/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направленность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Уровень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Название</w:t>
            </w:r>
            <w:proofErr w:type="spellEnd"/>
            <w:r w:rsidR="00FC00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Срок</w:t>
            </w:r>
            <w:proofErr w:type="spellEnd"/>
            <w:r w:rsidR="00FC008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освоен</w:t>
            </w: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ия</w:t>
            </w:r>
            <w:proofErr w:type="spell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лет</w:t>
            </w:r>
            <w:proofErr w:type="spellEnd"/>
          </w:p>
        </w:tc>
      </w:tr>
      <w:tr w:rsidR="00345812" w:rsidRPr="009676A9" w:rsidTr="00345812"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lastRenderedPageBreak/>
              <w:t>Образовательная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Культорологическая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Азбука волейбола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Тропа выживания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Избранные вопросы истории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Веселый пешеход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Шахматы для начинающих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За страницами учебника математики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Решение задач по географии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proofErr w:type="gram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Казаки-сила</w:t>
            </w:r>
            <w:proofErr w:type="gramEnd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Художественно - эстетическая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Книголюб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Театральный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Вокальное пение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Умелые руки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Уроки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3/5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Юный химик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Графическое черчение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Общекультурное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Логика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Английский для </w:t>
            </w: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общени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5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Спортивно - оздоровительное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Ритмика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Жизнь без 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Волейбол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7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Школа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Социальное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Шахматы для начинающих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Практическая география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Духовно - нравственное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Доп.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Разговор о </w:t>
            </w:r>
            <w:proofErr w:type="gram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11</w:t>
            </w:r>
          </w:p>
        </w:tc>
      </w:tr>
      <w:tr w:rsidR="00345812" w:rsidRPr="009676A9" w:rsidTr="00345812">
        <w:tc>
          <w:tcPr>
            <w:tcW w:w="169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Тайны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2</w:t>
            </w:r>
          </w:p>
        </w:tc>
      </w:tr>
    </w:tbl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отчетном периоде школа предлагала 29 дополнительных общеразвивающих программ шести видов направленностей.</w:t>
      </w: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Наши дети активные участники по реализации пилотного проекта по ранней профориентации учеников «Билет в будущее». </w:t>
      </w:r>
    </w:p>
    <w:p w:rsidR="00345812" w:rsidRPr="009676A9" w:rsidRDefault="00345812" w:rsidP="00345812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Охват учащихся дополнительным образованием составил 99% от общего количества учащихся школы.  </w:t>
      </w:r>
    </w:p>
    <w:p w:rsidR="00345812" w:rsidRPr="009676A9" w:rsidRDefault="00345812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Реализовывались 13 дополнительных общеразвивающих программ: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«Шахматы для начинающих» - руководитель Осипова И. М.;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«Азбука волейбола» руководитель - </w:t>
      </w:r>
      <w:proofErr w:type="spellStart"/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Касинская</w:t>
      </w:r>
      <w:proofErr w:type="spellEnd"/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И. Н.;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«Тропа выживания», «Веселый пешеход» и «Казаки – сила!» -  руководитель Лунев А. А.;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«Вокальное пение» - руководитель Никишина С. А.;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«Избранные вопросы истории» - руководитель Самсонова Т. В.;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«Основы православной культуры» - руководитель Муравьева Н. В.;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«Книголюб» - Сучкова Н. А.;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«За страницами учебника математики» руководитель - Гофман Е. Ю.;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«Решение задач по географии» руководитель - </w:t>
      </w:r>
      <w:proofErr w:type="spellStart"/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Авдохина</w:t>
      </w:r>
      <w:proofErr w:type="spellEnd"/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А. А.;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«Умелые руки» руководитель - Гуров А. А.;</w:t>
      </w:r>
    </w:p>
    <w:p w:rsidR="00345812" w:rsidRPr="009676A9" w:rsidRDefault="00345812" w:rsidP="00345812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«Театральный» - руководители Никишина С. А. и Сучкова Н. А.</w:t>
      </w:r>
    </w:p>
    <w:p w:rsidR="00345812" w:rsidRPr="009676A9" w:rsidRDefault="00345812" w:rsidP="00345812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 школе  создан банк данных учащихся  классов, посещающих внешкольные объединения. </w:t>
      </w:r>
    </w:p>
    <w:p w:rsidR="00345812" w:rsidRPr="009676A9" w:rsidRDefault="00345812" w:rsidP="00345812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 организации внеурочной деятельности школа учитывает наличие  ресурсов,  желаемые результаты и специфику ШКОЛЫ.</w:t>
      </w:r>
    </w:p>
    <w:p w:rsidR="00345812" w:rsidRPr="009676A9" w:rsidRDefault="00345812" w:rsidP="00345812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345812" w:rsidRPr="009676A9" w:rsidRDefault="00345812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Организация внеурочной деятельности соответствует требованиям ФГОС уровней общего образования. </w:t>
      </w:r>
    </w:p>
    <w:p w:rsidR="00345812" w:rsidRPr="009676A9" w:rsidRDefault="00345812" w:rsidP="00345812">
      <w:pPr>
        <w:spacing w:before="0" w:beforeAutospacing="0" w:after="0" w:afterAutospacing="0"/>
        <w:ind w:firstLine="426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Все рабочие программы имеют аннотации и размещены на официальном сайте Школы.</w:t>
      </w: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Формы организации внеурочной деятельности включают: кружки, секции, клуб по интересам, оздоровительный лагерь.</w:t>
      </w:r>
    </w:p>
    <w:p w:rsidR="00345812" w:rsidRPr="009676A9" w:rsidRDefault="00345812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важном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», которые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важном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» являются классные руководители.</w:t>
      </w:r>
    </w:p>
    <w:p w:rsidR="00345812" w:rsidRPr="009676A9" w:rsidRDefault="00345812" w:rsidP="00345812">
      <w:pPr>
        <w:spacing w:before="0" w:beforeAutospacing="0" w:after="0" w:afterAutospacing="0"/>
        <w:ind w:firstLine="426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Курсы внеурочной деятельности на всех уровнях общего образования организованы по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3559"/>
        <w:gridCol w:w="1178"/>
        <w:gridCol w:w="2005"/>
      </w:tblGrid>
      <w:tr w:rsidR="00345812" w:rsidRPr="00567CEB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567CEB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67C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</w:t>
            </w:r>
            <w:proofErr w:type="spellEnd"/>
            <w:r w:rsidR="00CB0751" w:rsidRPr="00567C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567C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обучающихся</w:t>
            </w:r>
            <w:proofErr w:type="spellEnd"/>
          </w:p>
        </w:tc>
      </w:tr>
      <w:tr w:rsidR="00345812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НОО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«Разговоры о </w:t>
            </w:r>
            <w:proofErr w:type="gramStart"/>
            <w:r w:rsidRPr="005A4FB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важном</w:t>
            </w:r>
            <w:proofErr w:type="gramEnd"/>
            <w:r w:rsidRPr="005A4FB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»</w:t>
            </w:r>
          </w:p>
          <w:p w:rsidR="00345812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«Люби и знай свой отчий 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135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«Уроки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Логика</w:t>
            </w:r>
            <w:proofErr w:type="spellEnd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 (с ДОТ)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135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«Шахматы для начинающих»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«Ритмика»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135</w:t>
            </w:r>
          </w:p>
        </w:tc>
      </w:tr>
      <w:tr w:rsidR="00345812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ООО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«Разговоры о </w:t>
            </w:r>
            <w:proofErr w:type="gramStart"/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важном</w:t>
            </w:r>
            <w:proofErr w:type="gramEnd"/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«Очерки истории и культуры Тульского края»</w:t>
            </w:r>
          </w:p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«Великие земляки Тульского края»</w:t>
            </w:r>
          </w:p>
          <w:p w:rsidR="00345812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«Воинская слава земли Тульской»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45812" w:rsidRPr="009676A9" w:rsidTr="003458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«Занимательная экономика» (Уроки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18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345812" w:rsidRPr="009676A9" w:rsidTr="003458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Юныйхимик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7,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</w:tr>
      <w:tr w:rsidR="00345812" w:rsidRPr="009676A9" w:rsidTr="003458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Графическоечерчение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Английскийдляобщения</w:t>
            </w:r>
            <w:proofErr w:type="spellEnd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Практическаягеография</w:t>
            </w:r>
            <w:proofErr w:type="spellEnd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16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345812" w:rsidRPr="009676A9" w:rsidTr="003458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Жизньбезопасности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</w:tr>
      <w:tr w:rsidR="00345812" w:rsidRPr="009676A9" w:rsidTr="003458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Волейбол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  <w:lang w:val="ru-RU"/>
              </w:rPr>
              <w:t>18</w:t>
            </w:r>
            <w:r w:rsidRPr="009676A9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7</w:t>
            </w:r>
          </w:p>
        </w:tc>
      </w:tr>
      <w:tr w:rsidR="00345812" w:rsidRPr="009676A9" w:rsidTr="003458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Школабезопасности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7</w:t>
            </w: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</w:tr>
      <w:tr w:rsidR="00345812" w:rsidRPr="009676A9" w:rsidTr="003458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СОО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</w:t>
            </w: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«Разговоры о </w:t>
            </w:r>
            <w:proofErr w:type="gramStart"/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важном</w:t>
            </w:r>
            <w:proofErr w:type="gramEnd"/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  <w:p w:rsidR="005A4FB7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«Россия – мои горизонты»</w:t>
            </w:r>
          </w:p>
          <w:p w:rsidR="00345812" w:rsidRPr="005A4FB7" w:rsidRDefault="005A4FB7" w:rsidP="005A4FB7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4FB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«Тульский край – земля силы и талантов!»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Жизньбезопасности</w:t>
            </w:r>
            <w:proofErr w:type="spellEnd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Тайнытекста</w:t>
            </w:r>
            <w:proofErr w:type="spellEnd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345812" w:rsidRPr="009676A9" w:rsidTr="00345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proofErr w:type="spellEnd"/>
            <w:r w:rsidRPr="009676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345812" w:rsidRPr="009676A9" w:rsidTr="00345812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A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Волейбол</w:t>
            </w:r>
            <w:proofErr w:type="spellEnd"/>
            <w:r w:rsidRPr="009676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676A9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345812" w:rsidRPr="009676A9" w:rsidTr="003458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12" w:rsidRPr="009676A9" w:rsidRDefault="00345812" w:rsidP="00345812">
            <w:pPr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3</w:t>
            </w:r>
            <w:r w:rsidRPr="009676A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</w:tbl>
    <w:p w:rsidR="00345812" w:rsidRPr="009676A9" w:rsidRDefault="00345812" w:rsidP="00345812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Ознакомиться с полным перечнем детских сообществ можете на официальном сайте школы </w:t>
      </w:r>
      <w:hyperlink r:id="rId7" w:history="1"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https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://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shkola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4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shhekino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-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r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71.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gosweb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gosuslugi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</w:rPr>
          <w:t>ru</w:t>
        </w:r>
        <w:r w:rsidR="00E953D7" w:rsidRPr="009676A9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/</w:t>
        </w:r>
      </w:hyperlink>
      <w:r w:rsidR="00E953D7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в официальной группе «</w:t>
      </w:r>
      <w:proofErr w:type="spellStart"/>
      <w:r w:rsidR="00E953D7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ВКонтакте</w:t>
      </w:r>
      <w:proofErr w:type="spellEnd"/>
      <w:r w:rsidR="00E953D7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» https://vk.com/mboush4</w:t>
      </w:r>
    </w:p>
    <w:p w:rsidR="00345812" w:rsidRPr="009676A9" w:rsidRDefault="00345812" w:rsidP="003458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 школе обучались </w:t>
      </w:r>
      <w:r w:rsidR="00CB0751">
        <w:rPr>
          <w:rFonts w:ascii="Times New Roman" w:hAnsi="Times New Roman" w:cs="Times New Roman"/>
          <w:color w:val="000000"/>
          <w:sz w:val="32"/>
          <w:szCs w:val="32"/>
          <w:lang w:val="ru-RU"/>
        </w:rPr>
        <w:t>15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школьников с ограниченными возможностями здоровья (ОВЗ). Для школьников разработана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система комплексного психолого-педагогического сопровождения, включающая разработку АООП, ИОМ и ИУП, организацию коррекционной работы.</w:t>
      </w:r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Коррекционная работа в  проводилась в соответствии с планом индивидуально ориентированных коррекционных мероприятий.</w:t>
      </w:r>
      <w:proofErr w:type="gramEnd"/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Для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 ОВЗ созданы  условия обучения и воспитания в соответствии с заключениями ПМПК. </w:t>
      </w:r>
    </w:p>
    <w:p w:rsidR="00345812" w:rsidRPr="009676A9" w:rsidRDefault="00345812" w:rsidP="0036303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E275B9" w:rsidRPr="009676A9" w:rsidRDefault="00803555" w:rsidP="0036303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Результаты мониторинга показывают, что в школе созданы необходимые условия для благоприятного психологического, эмоционального развития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</w:t>
      </w:r>
      <w:r w:rsidR="004549C0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99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-процентном объеме.</w:t>
      </w:r>
    </w:p>
    <w:p w:rsidR="009C7416" w:rsidRPr="009676A9" w:rsidRDefault="009C7416" w:rsidP="0036303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275B9" w:rsidRPr="009676A9" w:rsidRDefault="00803555" w:rsidP="00363039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течение всего года ведется работа по профилактике правонарушений среди несовершеннолетних учащихся по модулю рабочей программы воспитания «Профилактика правонарушений в процессе социализации несовершеннолетних».</w:t>
      </w:r>
    </w:p>
    <w:p w:rsidR="00E275B9" w:rsidRPr="009676A9" w:rsidRDefault="00803555" w:rsidP="00363039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FF3E45" w:rsidRPr="009676A9" w:rsidRDefault="00FF3E45" w:rsidP="00363039">
      <w:pPr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Исследование личностных качеств детей, находящихся в социально - опасном положении, детей-инвалидов и обучающихся на дому;</w:t>
      </w:r>
    </w:p>
    <w:p w:rsidR="000A1025" w:rsidRPr="009676A9" w:rsidRDefault="000A1025" w:rsidP="00363039">
      <w:pPr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Мониторинг «Адаптация обучающихся 1</w:t>
      </w:r>
      <w:r w:rsidR="00D9609B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-</w:t>
      </w: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х классов к школе»;</w:t>
      </w:r>
    </w:p>
    <w:p w:rsidR="00FF3E45" w:rsidRPr="009676A9" w:rsidRDefault="00FF3E45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Мониторинг «Адаптация обучающихся 5</w:t>
      </w:r>
      <w:r w:rsidR="00D9609B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-</w:t>
      </w: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х класс</w:t>
      </w:r>
      <w:r w:rsidR="00D9609B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ов</w:t>
      </w: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 xml:space="preserve"> к школе»;</w:t>
      </w:r>
    </w:p>
    <w:p w:rsidR="00F87B53" w:rsidRPr="009676A9" w:rsidRDefault="00F87B53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Мониторинг «Диагностика девиантного поведения несовершеннолетних»;</w:t>
      </w:r>
    </w:p>
    <w:p w:rsidR="00C02451" w:rsidRPr="009676A9" w:rsidRDefault="00C02451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Мониторинг «Жестокое обращение с детьми»;</w:t>
      </w:r>
    </w:p>
    <w:p w:rsidR="00152C6E" w:rsidRPr="009676A9" w:rsidRDefault="00152C6E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Мониторинг «Индекс толерантности»;</w:t>
      </w:r>
    </w:p>
    <w:p w:rsidR="00FF3E45" w:rsidRPr="009676A9" w:rsidRDefault="000A1025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Социально-психологическое тестирование на раннее выявление склонности к употреблению наркотических средств и психоактивных веществ;</w:t>
      </w:r>
    </w:p>
    <w:p w:rsidR="00152C6E" w:rsidRPr="009676A9" w:rsidRDefault="00152C6E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Социометрия «Выявление взаимоотношений среди учащихся 9-11кл»;</w:t>
      </w:r>
    </w:p>
    <w:p w:rsidR="000A1025" w:rsidRPr="009676A9" w:rsidRDefault="00AB3C58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Классные часы по профилактике наркомании, противодействию незаконного распространения наркотических средств и психотропных веществ,  среди учащихся школы;</w:t>
      </w:r>
    </w:p>
    <w:p w:rsidR="00F87B53" w:rsidRPr="009676A9" w:rsidRDefault="00F87B53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Классные часы по профилактике буллинга;</w:t>
      </w:r>
    </w:p>
    <w:p w:rsidR="006D0C5F" w:rsidRPr="009676A9" w:rsidRDefault="006D0C5F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Классные часы по теме «Безопасный интернет»;</w:t>
      </w:r>
    </w:p>
    <w:p w:rsidR="006D0C5F" w:rsidRPr="009676A9" w:rsidRDefault="006D0C5F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Классные часы по теме: «День борьбы со СПИДом», «Предотвращение негативного поведения учащихся: поведение и дисциплина на уроках и переменах»</w:t>
      </w:r>
      <w:r w:rsidR="00FA36DD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;</w:t>
      </w:r>
    </w:p>
    <w:p w:rsidR="009800FD" w:rsidRPr="009676A9" w:rsidRDefault="009800FD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Классные часы по теме « Телефон доверия»;</w:t>
      </w:r>
    </w:p>
    <w:p w:rsidR="00F87B53" w:rsidRPr="009676A9" w:rsidRDefault="00F87B53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Мероприятия в рамках «</w:t>
      </w:r>
      <w:proofErr w:type="spellStart"/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профилактикисуицида</w:t>
      </w:r>
      <w:proofErr w:type="spellEnd"/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»;</w:t>
      </w:r>
    </w:p>
    <w:p w:rsidR="00AB3C58" w:rsidRPr="009676A9" w:rsidRDefault="00AB3C58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Всемирный день психическ</w:t>
      </w:r>
      <w:r w:rsidR="00CB0751">
        <w:rPr>
          <w:rFonts w:ascii="Times New Roman" w:hAnsi="Times New Roman" w:cs="Times New Roman"/>
          <w:bCs/>
          <w:i/>
          <w:sz w:val="32"/>
          <w:szCs w:val="32"/>
          <w:lang w:val="ru-RU"/>
        </w:rPr>
        <w:t>ого здоровья</w:t>
      </w: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;</w:t>
      </w:r>
    </w:p>
    <w:p w:rsidR="00AB3C58" w:rsidRPr="009676A9" w:rsidRDefault="00AB3C58" w:rsidP="00363039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lastRenderedPageBreak/>
        <w:t>Единый урок доброты «Поговорим о милосердии»</w:t>
      </w:r>
      <w:r w:rsidR="006D0C5F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;</w:t>
      </w:r>
    </w:p>
    <w:p w:rsidR="006D0C5F" w:rsidRPr="009676A9" w:rsidRDefault="006D0C5F" w:rsidP="00363039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:rsidR="006D0C5F" w:rsidRPr="009676A9" w:rsidRDefault="004D5804" w:rsidP="00363039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Рекомендации педагогам по теме: «Взаимоотношения с агрессивным ребенком;</w:t>
      </w:r>
    </w:p>
    <w:p w:rsidR="006D225A" w:rsidRPr="009676A9" w:rsidRDefault="006D225A" w:rsidP="00363039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Профилактические мероприятия в рамках  подготовки к сдаче ОГЭ и ЕГЭ» (профилактика стрессовых состояний при сдаче экзаменов)</w:t>
      </w:r>
      <w:r w:rsidR="004D5804" w:rsidRPr="009676A9">
        <w:rPr>
          <w:rFonts w:ascii="Times New Roman" w:hAnsi="Times New Roman" w:cs="Times New Roman"/>
          <w:bCs/>
          <w:i/>
          <w:sz w:val="32"/>
          <w:szCs w:val="32"/>
          <w:lang w:val="ru-RU"/>
        </w:rPr>
        <w:t>.</w:t>
      </w:r>
    </w:p>
    <w:p w:rsidR="00F2205A" w:rsidRPr="009676A9" w:rsidRDefault="00F2205A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Качество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профориентационной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работы в школе определялось по критериям ее эффективности:</w:t>
      </w:r>
    </w:p>
    <w:p w:rsidR="00F2205A" w:rsidRPr="009676A9" w:rsidRDefault="00F2205A" w:rsidP="0036303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F2205A" w:rsidRPr="009676A9" w:rsidRDefault="00F2205A" w:rsidP="0036303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F2205A" w:rsidRPr="009676A9" w:rsidRDefault="00F2205A" w:rsidP="0036303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F2205A" w:rsidRPr="009676A9" w:rsidRDefault="00F2205A" w:rsidP="00363039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наличие у школьника обоснованного профессионального плана.</w:t>
      </w:r>
    </w:p>
    <w:p w:rsidR="00F2205A" w:rsidRPr="009676A9" w:rsidRDefault="00345812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Школа 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реализует </w:t>
      </w:r>
      <w:proofErr w:type="spellStart"/>
      <w:r w:rsidR="00F2205A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профориентационный</w:t>
      </w:r>
      <w:proofErr w:type="spellEnd"/>
      <w:r w:rsidR="00F2205A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минимум на базовом уровне.</w:t>
      </w:r>
    </w:p>
    <w:p w:rsidR="00F2205A" w:rsidRPr="009676A9" w:rsidRDefault="00F2205A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Для реализации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профориентационного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минимума привлекались  партнеры:</w:t>
      </w:r>
    </w:p>
    <w:p w:rsidR="00F2205A" w:rsidRPr="009676A9" w:rsidRDefault="00F2205A" w:rsidP="0036303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Политехническийколледж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F2205A" w:rsidRPr="009676A9" w:rsidRDefault="00F2205A" w:rsidP="0036303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Экономический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колледж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F2205A" w:rsidRPr="009676A9" w:rsidRDefault="00F2205A" w:rsidP="0036303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ОАО «Азот»</w:t>
      </w:r>
      <w:r w:rsidRPr="009676A9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F2205A" w:rsidRPr="009676A9" w:rsidRDefault="00F2205A" w:rsidP="0036303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Городская больница;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ит.д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2205A" w:rsidRPr="009676A9" w:rsidRDefault="00F2205A" w:rsidP="00363039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i/>
          <w:sz w:val="32"/>
          <w:szCs w:val="32"/>
          <w:lang w:val="ru-RU"/>
        </w:rPr>
      </w:pPr>
    </w:p>
    <w:p w:rsidR="00E275B9" w:rsidRPr="00CB0751" w:rsidRDefault="00803555" w:rsidP="00363039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CB075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4.7. Данные о состоянии здоровья </w:t>
      </w:r>
      <w:proofErr w:type="gramStart"/>
      <w:r w:rsidRPr="00CB075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</w:p>
    <w:p w:rsidR="00E275B9" w:rsidRPr="00CB0751" w:rsidRDefault="00803555" w:rsidP="0036303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CB0751">
        <w:rPr>
          <w:rFonts w:ascii="Times New Roman" w:hAnsi="Times New Roman" w:cs="Times New Roman"/>
          <w:color w:val="000000"/>
          <w:sz w:val="32"/>
          <w:szCs w:val="32"/>
          <w:lang w:val="ru-RU"/>
        </w:rPr>
        <w:t>Анализ групп здоровь</w:t>
      </w:r>
      <w:r w:rsidR="00CB075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0"/>
        <w:gridCol w:w="3161"/>
        <w:gridCol w:w="1307"/>
        <w:gridCol w:w="1307"/>
        <w:gridCol w:w="1307"/>
        <w:gridCol w:w="1307"/>
      </w:tblGrid>
      <w:tr w:rsidR="00E275B9" w:rsidRPr="009676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Списочный</w:t>
            </w:r>
            <w:proofErr w:type="spellEnd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состав</w:t>
            </w:r>
            <w:proofErr w:type="spellEnd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</w:t>
            </w:r>
            <w:proofErr w:type="spellEnd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воспитанников</w:t>
            </w:r>
            <w:proofErr w:type="spellEnd"/>
          </w:p>
        </w:tc>
      </w:tr>
      <w:tr w:rsidR="00E275B9" w:rsidRPr="009676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E275B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E275B9" w:rsidP="0036303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1-я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2-я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3-я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803555" w:rsidP="003630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4-я </w:t>
            </w:r>
            <w:proofErr w:type="spellStart"/>
            <w:r w:rsidRPr="00CB07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группа</w:t>
            </w:r>
            <w:proofErr w:type="spellEnd"/>
          </w:p>
        </w:tc>
      </w:tr>
      <w:tr w:rsidR="00E275B9" w:rsidRPr="009676A9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EC492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</w:t>
            </w:r>
            <w:r w:rsidR="00CC1681"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</w:t>
            </w: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/202</w:t>
            </w:r>
            <w:r w:rsidR="00CC1681"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C168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EC492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C168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C168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C168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20</w:t>
            </w:r>
          </w:p>
        </w:tc>
      </w:tr>
      <w:tr w:rsidR="00E275B9" w:rsidRPr="009676A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EC4929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</w:t>
            </w:r>
            <w:r w:rsidR="00CC1681"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</w:t>
            </w:r>
            <w:r w:rsidRPr="00CB075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/202</w:t>
            </w:r>
            <w:r w:rsidR="00CC1681" w:rsidRPr="00CB0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B075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B075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B075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B075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5B9" w:rsidRPr="00CB0751" w:rsidRDefault="00CB0751" w:rsidP="0036303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11</w:t>
            </w:r>
          </w:p>
        </w:tc>
      </w:tr>
    </w:tbl>
    <w:p w:rsidR="00345812" w:rsidRPr="009676A9" w:rsidRDefault="00345812" w:rsidP="003458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275B9" w:rsidRPr="009676A9" w:rsidRDefault="00345812" w:rsidP="0034581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О</w:t>
      </w:r>
      <w:r w:rsidR="00803555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б</w:t>
      </w:r>
      <w:r w:rsidR="00CB0751">
        <w:rPr>
          <w:rFonts w:ascii="Times New Roman" w:hAnsi="Times New Roman" w:cs="Times New Roman"/>
          <w:color w:val="000000"/>
          <w:sz w:val="32"/>
          <w:szCs w:val="32"/>
          <w:lang w:val="ru-RU"/>
        </w:rPr>
        <w:t>учающиеся и педагоги школы -  активные участники</w:t>
      </w:r>
      <w:r w:rsidR="00803555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научно-практических, игровых, музыкальных и развлекательных мероприятий</w:t>
      </w:r>
      <w:r w:rsidR="00A43240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43240" w:rsidRPr="009676A9" w:rsidRDefault="00A70C8C" w:rsidP="00363039">
      <w:pPr>
        <w:spacing w:before="0" w:beforeAutospacing="0" w:after="0" w:afterAutospacing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242</w:t>
      </w:r>
      <w:r w:rsidR="00A43240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учащихся приняло участие в различных олимпиадах, смотрах, конкурсах:</w:t>
      </w:r>
    </w:p>
    <w:p w:rsidR="00A43240" w:rsidRPr="009676A9" w:rsidRDefault="00A43240" w:rsidP="00363039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- регионального уровня – </w:t>
      </w:r>
      <w:r w:rsidR="00A70C8C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43</w:t>
      </w: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человек</w:t>
      </w:r>
      <w:r w:rsidR="00A70C8C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;</w:t>
      </w:r>
    </w:p>
    <w:p w:rsidR="00A43240" w:rsidRPr="009676A9" w:rsidRDefault="00A70C8C" w:rsidP="00363039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- федерального уровня – 68</w:t>
      </w:r>
      <w:r w:rsidR="00A43240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человек;</w:t>
      </w:r>
    </w:p>
    <w:p w:rsidR="00CC1681" w:rsidRPr="009676A9" w:rsidRDefault="00A43240" w:rsidP="00363039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- международного уровня –</w:t>
      </w:r>
      <w:r w:rsidR="00A70C8C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92</w:t>
      </w:r>
      <w:r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человек</w:t>
      </w:r>
      <w:r w:rsidR="00A70C8C" w:rsidRPr="009676A9">
        <w:rPr>
          <w:rFonts w:ascii="Times New Roman" w:eastAsia="Calibri" w:hAnsi="Times New Roman" w:cs="Times New Roman"/>
          <w:sz w:val="32"/>
          <w:szCs w:val="32"/>
          <w:lang w:val="ru-RU"/>
        </w:rPr>
        <w:t>а</w:t>
      </w:r>
    </w:p>
    <w:p w:rsidR="00345812" w:rsidRPr="009676A9" w:rsidRDefault="00345812" w:rsidP="00363039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345812" w:rsidRPr="009676A9" w:rsidRDefault="00345812" w:rsidP="0034581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 Всероссийской олимпиаде школьников приняло участие в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школьном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этапе-971 , в  муниципальном – 177, в региональном -</w:t>
      </w:r>
      <w:r w:rsidR="006120AA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5.</w:t>
      </w:r>
    </w:p>
    <w:p w:rsidR="00A70C8C" w:rsidRPr="009676A9" w:rsidRDefault="00345812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Количество призеров и победителей  Всероссийской олимпиады школьников стабильно высокое – 108призеров и 75победителей в школьном этапе, 1победитель</w:t>
      </w:r>
      <w:r w:rsidR="00CB075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и  10 призеров в муниципальном этапе.</w:t>
      </w:r>
    </w:p>
    <w:p w:rsidR="00A70C8C" w:rsidRPr="009676A9" w:rsidRDefault="00345812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  <w:t xml:space="preserve"> </w:t>
      </w:r>
      <w:r w:rsidR="00A70C8C" w:rsidRPr="009676A9"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  <w:t>Муниципальный этап.</w:t>
      </w:r>
    </w:p>
    <w:p w:rsidR="00A43240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Лабзина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Анна – призер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 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Плутенкова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Анна -  призер 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(дважды)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Ерофеев</w:t>
      </w:r>
      <w:r w:rsidR="00EB4BCD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Серге</w:t>
      </w:r>
      <w:proofErr w:type="gramStart"/>
      <w:r w:rsidR="00EB4BCD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й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–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Козлова Варвара – победитель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Казинова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Ольга –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Усачева Анастасия –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Белозеров Дмитрий –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Астахова Светлана –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Малютина Анна – призер</w:t>
      </w:r>
    </w:p>
    <w:p w:rsidR="00E953D7" w:rsidRPr="009676A9" w:rsidRDefault="00E953D7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Акимов Никита 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–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призер</w:t>
      </w:r>
    </w:p>
    <w:p w:rsidR="00A70C8C" w:rsidRPr="009676A9" w:rsidRDefault="00A70C8C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</w:pPr>
    </w:p>
    <w:p w:rsidR="00A70C8C" w:rsidRPr="009676A9" w:rsidRDefault="00A70C8C" w:rsidP="0034581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  <w:t>Региональный этап.</w:t>
      </w:r>
    </w:p>
    <w:p w:rsidR="00A70C8C" w:rsidRPr="009676A9" w:rsidRDefault="00A70C8C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Лабзина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Анна           </w:t>
      </w:r>
    </w:p>
    <w:p w:rsidR="00A70C8C" w:rsidRPr="009676A9" w:rsidRDefault="00A70C8C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Астахова Светлана</w:t>
      </w:r>
    </w:p>
    <w:p w:rsidR="00A70C8C" w:rsidRPr="009676A9" w:rsidRDefault="00A70C8C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Малютина Анна </w:t>
      </w:r>
    </w:p>
    <w:p w:rsidR="00345812" w:rsidRPr="009676A9" w:rsidRDefault="00A70C8C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Акимов Никита</w:t>
      </w:r>
    </w:p>
    <w:p w:rsidR="00A70C8C" w:rsidRPr="009676A9" w:rsidRDefault="00A70C8C" w:rsidP="00A70C8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Новиков Е</w:t>
      </w:r>
      <w:r w:rsidR="00EB4BCD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гор</w:t>
      </w:r>
    </w:p>
    <w:p w:rsidR="00A43240" w:rsidRPr="009676A9" w:rsidRDefault="00A43240" w:rsidP="00363039">
      <w:pPr>
        <w:spacing w:before="0" w:beforeAutospacing="0" w:after="0" w:afterAutospacing="0"/>
        <w:ind w:right="-22"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Обучающиеся  школы являются участниками реализации программ «Свет Ясной Поляны» и «Формула успеха».</w:t>
      </w:r>
    </w:p>
    <w:p w:rsidR="00711D5E" w:rsidRPr="009676A9" w:rsidRDefault="00A43240" w:rsidP="00363039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  Огромное внимание уделяется подготовке</w:t>
      </w:r>
      <w:r w:rsidR="0022661B"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детей к сдаче </w:t>
      </w:r>
      <w:r w:rsidR="00567CEB" w:rsidRPr="00567CEB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нормативов ГТО</w:t>
      </w:r>
      <w:r w:rsidR="00567CEB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.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    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Золотые знаки ГТО, 2023 год: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Задирака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Виктория, 6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Файзулов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Тимофей,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Акимов Никита, 6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Астахова Светлана, 6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Греков Павел,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Перепечин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Андрей,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lastRenderedPageBreak/>
        <w:t>Башкиров Кирилл,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Гартвих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Елизавета,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Жупинская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Анастасия,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Медынцева Диана,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Русанов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Даниил, 5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Анастатьева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Алиса, 4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Жупинская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Анастасия, 3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Анастасьева Дарья, 3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Диденко Арина, 3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Довгалюк Диана, 3 ступень 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Карпухин Глеб 3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Гартвих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Елизавета 3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Цымбалюк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Дмитрий, 2 ступень</w:t>
      </w:r>
    </w:p>
    <w:p w:rsidR="00711D5E" w:rsidRPr="009676A9" w:rsidRDefault="00711D5E" w:rsidP="00711D5E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Филатов Руслан, 2 ступень</w:t>
      </w:r>
    </w:p>
    <w:p w:rsidR="00363039" w:rsidRPr="009676A9" w:rsidRDefault="00A43240" w:rsidP="00363039">
      <w:pPr>
        <w:spacing w:before="0" w:beforeAutospacing="0" w:after="0" w:afterAutospacing="0"/>
        <w:ind w:right="-22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        </w:t>
      </w:r>
    </w:p>
    <w:p w:rsidR="00363039" w:rsidRPr="009676A9" w:rsidRDefault="00363039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63039" w:rsidRPr="009676A9" w:rsidRDefault="00363039" w:rsidP="003630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Основные принципы кадровой политики направлены:</w:t>
      </w:r>
    </w:p>
    <w:p w:rsidR="00363039" w:rsidRPr="009676A9" w:rsidRDefault="00363039" w:rsidP="0034581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 сохранение, укрепление и развитие кадрового потенциала</w:t>
      </w:r>
      <w:r w:rsidR="00345812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коллектива, способного работать в современных условиях;</w:t>
      </w:r>
    </w:p>
    <w:p w:rsidR="00363039" w:rsidRPr="009676A9" w:rsidRDefault="00363039" w:rsidP="00363039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</w:rPr>
        <w:t>повышениеуровняквалификацииперсонала</w:t>
      </w:r>
      <w:proofErr w:type="spellEnd"/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67CEB" w:rsidRDefault="00345812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 школе работают </w:t>
      </w:r>
      <w:r w:rsidR="00363039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25  педагогов</w:t>
      </w:r>
      <w:r w:rsidR="00363039" w:rsidRPr="00567CEB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Почетная грамота Министерства образования РФ –      3 человека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Почетная грамота Министерства образования Тульской области – 11 человек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Благодарность губернатора Тульской области –             2 человека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 xml:space="preserve">Благодарность МО </w:t>
      </w:r>
      <w:proofErr w:type="spellStart"/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Щекинский</w:t>
      </w:r>
      <w:proofErr w:type="spellEnd"/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 xml:space="preserve"> район – 7 человек 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Грамота Комитета по образованию - все сотрудники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Нагрудный знак «Почетный работник образования» –     2 человека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Нагрудный знак «Почетный работник общего образования РФ» – 1 человек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>Почетный знак «Мастер своего дела» – 2 человека</w:t>
      </w:r>
    </w:p>
    <w:p w:rsidR="00567CEB" w:rsidRPr="00567CEB" w:rsidRDefault="00567CEB" w:rsidP="00567CEB">
      <w:pPr>
        <w:numPr>
          <w:ilvl w:val="0"/>
          <w:numId w:val="36"/>
        </w:numPr>
        <w:spacing w:before="96" w:beforeAutospacing="0" w:after="0" w:afterAutospacing="0"/>
        <w:ind w:left="1267"/>
        <w:contextualSpacing/>
        <w:rPr>
          <w:rFonts w:eastAsia="Times New Roman" w:cstheme="minorHAnsi"/>
          <w:sz w:val="28"/>
          <w:szCs w:val="28"/>
          <w:lang w:val="ru-RU" w:eastAsia="ru-RU"/>
        </w:rPr>
      </w:pP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 xml:space="preserve">Медаль «Трудовая доблесть» </w:t>
      </w:r>
      <w:r w:rsidRPr="00567CEB">
        <w:rPr>
          <w:rFonts w:eastAsia="+mn-ea" w:cstheme="minorHAnsi"/>
          <w:kern w:val="24"/>
          <w:sz w:val="28"/>
          <w:szCs w:val="28"/>
          <w:lang w:eastAsia="ru-RU"/>
        </w:rPr>
        <w:t>III</w:t>
      </w:r>
      <w:r w:rsidRPr="00567CEB">
        <w:rPr>
          <w:rFonts w:eastAsia="+mn-ea" w:cstheme="minorHAnsi"/>
          <w:kern w:val="24"/>
          <w:sz w:val="28"/>
          <w:szCs w:val="28"/>
          <w:lang w:val="ru-RU" w:eastAsia="ru-RU"/>
        </w:rPr>
        <w:t xml:space="preserve"> степени – 1 человек</w:t>
      </w:r>
    </w:p>
    <w:p w:rsidR="00363039" w:rsidRPr="009676A9" w:rsidRDefault="00363039" w:rsidP="0036303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A43240" w:rsidRPr="009676A9" w:rsidRDefault="00A43240" w:rsidP="00363039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Участие в профессиональных конкурсах </w:t>
      </w:r>
      <w:r w:rsidR="00567CEB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(победители и призеры) 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Кацевич Н. И.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Участие в работе малого жюри регионального этапа Всероссийского конкурса «Учитель года России – 2024»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Канунова Т.В.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</w:rPr>
        <w:t>I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место в </w:t>
      </w:r>
      <w:proofErr w:type="gram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международной</w:t>
      </w:r>
      <w:proofErr w:type="gram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интернет-олимпиаде «Солнечный свет» по английскому языку для преподавателей.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Лунев А.А.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  Участие в викторинах ко Дню Конституции РФ и Дню Героев Отечества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lastRenderedPageBreak/>
        <w:t xml:space="preserve">                         Участие в форумах по патриотическому воспитанию.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 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Никишина С.А.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Участие в викторинах ко Дню Конституции РФ и Дню         Героев Отечества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Чурюкина</w:t>
      </w:r>
      <w:proofErr w:type="spellEnd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 М. Ю.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«Орлята России»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proofErr w:type="spellStart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Лазарчик</w:t>
      </w:r>
      <w:proofErr w:type="spellEnd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 Е.Ю.     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«Орлята России»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Активные учителя на </w:t>
      </w: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УЧИ</w:t>
      </w:r>
      <w:proofErr w:type="gram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.р</w:t>
      </w:r>
      <w:proofErr w:type="gram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: </w:t>
      </w:r>
      <w:proofErr w:type="spellStart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Лазарчик</w:t>
      </w:r>
      <w:proofErr w:type="spellEnd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 Е.Ю., </w:t>
      </w:r>
      <w:proofErr w:type="spellStart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Чурюкина</w:t>
      </w:r>
      <w:proofErr w:type="spellEnd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 М.Ю., </w:t>
      </w:r>
      <w:proofErr w:type="spellStart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>Хорошилова</w:t>
      </w:r>
      <w:proofErr w:type="spellEnd"/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 Н.Н., Дёмина В.Н., Елисеева С.В.</w:t>
      </w:r>
    </w:p>
    <w:p w:rsidR="00711D5E" w:rsidRPr="009676A9" w:rsidRDefault="00711D5E" w:rsidP="00711D5E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Всероссийское тестирование успешно прошла </w:t>
      </w:r>
      <w:r w:rsidRPr="009676A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ru-RU"/>
        </w:rPr>
        <w:t xml:space="preserve">Дёмина В.Н. </w:t>
      </w:r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«Педагог эксперт» «</w:t>
      </w:r>
      <w:proofErr w:type="spellStart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Тотал</w:t>
      </w:r>
      <w:proofErr w:type="spellEnd"/>
      <w:r w:rsidRPr="009676A9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тест»</w:t>
      </w:r>
    </w:p>
    <w:p w:rsidR="0022661B" w:rsidRPr="009676A9" w:rsidRDefault="0022661B" w:rsidP="0036303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A43240" w:rsidRPr="009676A9" w:rsidRDefault="00A43240" w:rsidP="0036303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Одно из важнейших направлений деятельности школы как организующего центра воспитания - объединение усилий школы  и социальных институтов общества</w:t>
      </w: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</w:p>
    <w:p w:rsidR="00A43240" w:rsidRPr="009676A9" w:rsidRDefault="00A43240" w:rsidP="0036303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Взаимодействуем  на договорной основе со следующими организациями: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Министерство образования Тульской области;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МКУ «Центр обеспечения деятельности системы образования </w:t>
      </w:r>
      <w:proofErr w:type="spellStart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Щекинского</w:t>
      </w:r>
      <w:proofErr w:type="spellEnd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 района»;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ГОУ ДПО ТО «ИПК и ППРО ТО»;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ФГБОУ ВПО «ТГПУ им. Л.Н. Толстого»;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АМУ ДОД «Детская школа искусств»;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НОУ «Тульский колледж экономики, права и информационных технологий»;</w:t>
      </w:r>
    </w:p>
    <w:p w:rsidR="00345812" w:rsidRPr="009676A9" w:rsidRDefault="00345812" w:rsidP="00345812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ГУДО ТО «Центр патриотического воспитания и допризывной подготовки молодежи»;</w:t>
      </w:r>
    </w:p>
    <w:p w:rsidR="00345812" w:rsidRPr="009676A9" w:rsidRDefault="009676A9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Российское движение детей и молодежи «Движение первых»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МОУ ДОД «ДЮСШ №1»;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МБУ «МПО «Дружина»;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Тульская региональная Федерация традиционного каратэ;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МБУК «</w:t>
      </w:r>
      <w:proofErr w:type="spellStart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Щекинская</w:t>
      </w:r>
      <w:proofErr w:type="spellEnd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 городская централизованная библиотечная сеть»;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МБУК «</w:t>
      </w:r>
      <w:proofErr w:type="spellStart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Щекинская</w:t>
      </w:r>
      <w:proofErr w:type="spellEnd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 городская библиотечная сеть»;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МКУК «</w:t>
      </w:r>
      <w:proofErr w:type="spellStart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ЩекинскаяМежпоселенческая</w:t>
      </w:r>
      <w:proofErr w:type="spellEnd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 Центральная библиотека»;</w:t>
      </w:r>
    </w:p>
    <w:p w:rsidR="00A43240" w:rsidRPr="009676A9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ГУЗ «ТОНД №1»;</w:t>
      </w:r>
    </w:p>
    <w:p w:rsidR="00A43240" w:rsidRPr="00567CEB" w:rsidRDefault="00A43240" w:rsidP="00363039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ГУЗ «</w:t>
      </w:r>
      <w:proofErr w:type="spellStart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>Щекинская</w:t>
      </w:r>
      <w:proofErr w:type="spellEnd"/>
      <w:r w:rsidRPr="009676A9">
        <w:rPr>
          <w:rFonts w:ascii="Times New Roman" w:eastAsia="+mn-ea" w:hAnsi="Times New Roman" w:cs="Times New Roman"/>
          <w:kern w:val="24"/>
          <w:sz w:val="32"/>
          <w:szCs w:val="32"/>
          <w:lang w:val="ru-RU" w:eastAsia="ru-RU"/>
        </w:rPr>
        <w:t xml:space="preserve"> районная больница»</w:t>
      </w:r>
    </w:p>
    <w:p w:rsidR="00567CEB" w:rsidRPr="009676A9" w:rsidRDefault="00567CEB" w:rsidP="00567CEB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501B65" w:rsidRPr="00567CEB" w:rsidRDefault="00567CEB" w:rsidP="00567CEB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567CEB">
        <w:rPr>
          <w:rFonts w:ascii="Times New Roman" w:eastAsia="+mn-ea" w:hAnsi="Times New Roman" w:cs="Times New Roman"/>
          <w:b/>
          <w:i/>
          <w:kern w:val="24"/>
          <w:sz w:val="32"/>
          <w:szCs w:val="32"/>
          <w:lang w:val="ru-RU" w:eastAsia="ru-RU"/>
        </w:rPr>
        <w:lastRenderedPageBreak/>
        <w:t>Развитие молодежного движения «</w:t>
      </w:r>
      <w:proofErr w:type="spellStart"/>
      <w:r w:rsidRPr="00567CEB">
        <w:rPr>
          <w:rFonts w:ascii="Times New Roman" w:eastAsia="+mn-ea" w:hAnsi="Times New Roman" w:cs="Times New Roman"/>
          <w:b/>
          <w:i/>
          <w:kern w:val="24"/>
          <w:sz w:val="32"/>
          <w:szCs w:val="32"/>
          <w:lang w:val="ru-RU" w:eastAsia="ru-RU"/>
        </w:rPr>
        <w:t>Юнармия</w:t>
      </w:r>
      <w:proofErr w:type="spellEnd"/>
      <w:r w:rsidRPr="00567CEB">
        <w:rPr>
          <w:rFonts w:ascii="Times New Roman" w:eastAsia="+mn-ea" w:hAnsi="Times New Roman" w:cs="Times New Roman"/>
          <w:b/>
          <w:i/>
          <w:kern w:val="24"/>
          <w:sz w:val="32"/>
          <w:szCs w:val="32"/>
          <w:lang w:val="ru-RU" w:eastAsia="ru-RU"/>
        </w:rPr>
        <w:t>» и «Движение первых»</w:t>
      </w:r>
      <w:r>
        <w:rPr>
          <w:rFonts w:ascii="Times New Roman" w:eastAsia="+mn-ea" w:hAnsi="Times New Roman" w:cs="Times New Roman"/>
          <w:b/>
          <w:i/>
          <w:kern w:val="24"/>
          <w:sz w:val="32"/>
          <w:szCs w:val="32"/>
          <w:lang w:val="ru-RU" w:eastAsia="ru-RU"/>
        </w:rPr>
        <w:t xml:space="preserve"> (выступление руководителей)</w:t>
      </w:r>
    </w:p>
    <w:p w:rsidR="001A4FA8" w:rsidRPr="009676A9" w:rsidRDefault="001A4FA8" w:rsidP="0036303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Обеспечение безопасности образовательного процесса.</w:t>
      </w:r>
    </w:p>
    <w:p w:rsidR="001A4FA8" w:rsidRPr="009676A9" w:rsidRDefault="001A4FA8" w:rsidP="00363039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Безопасность учреждения является приоритетной в деятельности педагогического коллектива, который  проводит последовательную работу по организации безопасного пребывания учащихся в школе. Учебные кабинеты соответствуют </w:t>
      </w:r>
      <w:proofErr w:type="spellStart"/>
      <w:r w:rsidRPr="009676A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санитарно</w:t>
      </w:r>
      <w:proofErr w:type="spellEnd"/>
      <w:r w:rsidRPr="009676A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- гигиеническим требованиям, нормативно - правовой базе безопасности образовательного пространства. Ежедневно контролируется санитарное состояние учреждения: отопление, водоснабжение, канализация и энергоснабжение, тревожная кнопка, система оповещения при чрезвычайных ситуациях.</w:t>
      </w:r>
    </w:p>
    <w:p w:rsidR="00501B65" w:rsidRPr="009676A9" w:rsidRDefault="00501B65" w:rsidP="00501B6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Внедрение Концепции информационной безопасности детей</w:t>
      </w:r>
    </w:p>
    <w:p w:rsidR="00501B65" w:rsidRPr="009676A9" w:rsidRDefault="00A70C8C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Школа </w:t>
      </w:r>
      <w:r w:rsidR="00501B65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внедряет в образовательный процесс Концепцию информационной безопасности детей.</w:t>
      </w:r>
    </w:p>
    <w:p w:rsidR="00501B65" w:rsidRPr="009676A9" w:rsidRDefault="00501B65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 целью внедрения концепции разработан план, куда включены мероприятия, которые помогут преподавать учебные пр</w:t>
      </w:r>
      <w:r w:rsidR="00567CEB">
        <w:rPr>
          <w:rFonts w:ascii="Times New Roman" w:hAnsi="Times New Roman" w:cs="Times New Roman"/>
          <w:color w:val="000000"/>
          <w:sz w:val="32"/>
          <w:szCs w:val="32"/>
          <w:lang w:val="ru-RU"/>
        </w:rPr>
        <w:t>едметы с учетом новой концепции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501B65" w:rsidRPr="009676A9" w:rsidRDefault="00501B65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соответствии с планом проведена 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корректировка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A70C8C"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содержания</w:t>
      </w: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рабочих программ, чтобы обучить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детеи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навыкам ответственного поведения в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цифровои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среде.</w:t>
      </w:r>
    </w:p>
    <w:p w:rsidR="00501B65" w:rsidRPr="009676A9" w:rsidRDefault="00501B65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Разработаны и включены в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тематическое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интернет-зависимости</w:t>
      </w:r>
      <w:proofErr w:type="gram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игровой зависимости обучающихся.</w:t>
      </w:r>
    </w:p>
    <w:p w:rsidR="00501B65" w:rsidRPr="009676A9" w:rsidRDefault="00501B65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Продолжена работа по внедрению цифровой образовательной платформы ФГИС «Моя школа». </w:t>
      </w:r>
    </w:p>
    <w:p w:rsidR="00501B65" w:rsidRPr="009676A9" w:rsidRDefault="00501B65" w:rsidP="00501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МБОУ СШ № 4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Минпросвещения</w:t>
      </w:r>
      <w:proofErr w:type="spellEnd"/>
      <w:r w:rsidRPr="009676A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от 02.08.2022 № 653).</w:t>
      </w:r>
    </w:p>
    <w:p w:rsidR="00501B65" w:rsidRPr="009676A9" w:rsidRDefault="00501B65" w:rsidP="00501B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501B65" w:rsidRPr="00567CEB" w:rsidRDefault="00501B65" w:rsidP="00501B6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567CEB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С целью обеспечения проведения образовательного процесса было приобретено:</w:t>
      </w:r>
    </w:p>
    <w:p w:rsidR="008F410F" w:rsidRPr="00567CEB" w:rsidRDefault="008F410F" w:rsidP="00501B6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567CEB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На средства федерального бюджета -1312071,95руб</w:t>
      </w:r>
      <w:proofErr w:type="gramStart"/>
      <w:r w:rsidRPr="00567CEB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 xml:space="preserve">.. </w:t>
      </w:r>
      <w:proofErr w:type="gramEnd"/>
      <w:r w:rsidRPr="00567CEB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Из них:</w:t>
      </w:r>
    </w:p>
    <w:p w:rsidR="00501B65" w:rsidRPr="009676A9" w:rsidRDefault="00501B65" w:rsidP="00501B65">
      <w:pPr>
        <w:tabs>
          <w:tab w:val="left" w:pos="36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501B65" w:rsidRPr="009676A9" w:rsidRDefault="00501B65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учебники, пр</w:t>
      </w:r>
      <w:r w:rsidR="008F410F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описи на сумму 1075351,75 руб.</w:t>
      </w: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;</w:t>
      </w:r>
    </w:p>
    <w:p w:rsidR="00501B65" w:rsidRPr="009676A9" w:rsidRDefault="00501B65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компьюте</w:t>
      </w:r>
      <w:r w:rsidR="008F410F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рная техника на сумму    95900,00  руб.</w:t>
      </w: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;</w:t>
      </w:r>
    </w:p>
    <w:p w:rsidR="00501B65" w:rsidRPr="009676A9" w:rsidRDefault="008F410F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мебель  на сумму    50000</w:t>
      </w:r>
      <w:r w:rsidR="00501B65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,0</w:t>
      </w: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0 руб.</w:t>
      </w:r>
      <w:r w:rsidR="00501B65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;</w:t>
      </w:r>
    </w:p>
    <w:p w:rsidR="008F410F" w:rsidRPr="009676A9" w:rsidRDefault="008F410F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аттестаты -27194,20 руб.,</w:t>
      </w:r>
    </w:p>
    <w:p w:rsidR="008F410F" w:rsidRPr="009676A9" w:rsidRDefault="008F410F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антивирусное ПО – 50625,00 руб.,</w:t>
      </w:r>
    </w:p>
    <w:p w:rsidR="00501B65" w:rsidRPr="009676A9" w:rsidRDefault="008F410F" w:rsidP="00501B65">
      <w:pPr>
        <w:numPr>
          <w:ilvl w:val="0"/>
          <w:numId w:val="19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бланочная продукция -   13001</w:t>
      </w:r>
      <w:r w:rsidR="00501B65" w:rsidRPr="009676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,00 руб. за счет бюджетных средств;</w:t>
      </w:r>
    </w:p>
    <w:p w:rsidR="008F410F" w:rsidRPr="009676A9" w:rsidRDefault="008F410F" w:rsidP="008F410F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 средства местного  бюджета -1128133,36руб. – на содержание  учреждения.</w:t>
      </w:r>
    </w:p>
    <w:p w:rsidR="00501B65" w:rsidRPr="009676A9" w:rsidRDefault="00501B65" w:rsidP="00363039">
      <w:pPr>
        <w:tabs>
          <w:tab w:val="left" w:pos="720"/>
        </w:tabs>
        <w:spacing w:before="0" w:beforeAutospacing="0" w:after="0" w:afterAutospacing="0"/>
        <w:ind w:right="-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</w:p>
    <w:p w:rsidR="00AE4332" w:rsidRPr="009676A9" w:rsidRDefault="00AE4332" w:rsidP="00363039">
      <w:pPr>
        <w:shd w:val="clear" w:color="auto" w:fill="FFFFFF"/>
        <w:tabs>
          <w:tab w:val="left" w:pos="562"/>
        </w:tabs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9676A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Миссия школы</w:t>
      </w:r>
    </w:p>
    <w:p w:rsidR="00A70C8C" w:rsidRPr="009676A9" w:rsidRDefault="00A70C8C" w:rsidP="00363039">
      <w:pPr>
        <w:shd w:val="clear" w:color="auto" w:fill="FFFFFF"/>
        <w:tabs>
          <w:tab w:val="left" w:pos="562"/>
        </w:tabs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proofErr w:type="spellStart"/>
      <w:r w:rsidRPr="009676A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С.Кравцов</w:t>
      </w:r>
      <w:proofErr w:type="spellEnd"/>
      <w:r w:rsidRPr="009676A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– «Личность формируется не только в школе, но и в семье»</w:t>
      </w:r>
    </w:p>
    <w:p w:rsidR="00AE4332" w:rsidRPr="009676A9" w:rsidRDefault="00AE4332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    Сотрудничество с родителями дает возможность школе предоставлять доступное качественное образование, воспитывать  и развивать в безопасных, комфортных условиях, адаптированных к возможностям каждого ребенка, создать все условия для самореализации ребенка в урочной и внеурочной деятельности, что подтверждается качеством и уровнем участия в олимпиадах, конкурсах, различного уровня.</w:t>
      </w:r>
    </w:p>
    <w:p w:rsidR="00AE4332" w:rsidRPr="009676A9" w:rsidRDefault="00AE4332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AE4332" w:rsidRPr="009676A9" w:rsidRDefault="00AE4332" w:rsidP="00363039">
      <w:pPr>
        <w:autoSpaceDE w:val="0"/>
        <w:autoSpaceDN w:val="0"/>
        <w:adjustRightInd w:val="0"/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9676A9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Для более подробного знакомства с жизнью школы приглашаем вас на страницы нашего сайта - </w:t>
      </w:r>
      <w:hyperlink r:id="rId8" w:history="1">
        <w:r w:rsidR="00501B65" w:rsidRPr="009F2B3B">
          <w:rPr>
            <w:rStyle w:val="a5"/>
            <w:rFonts w:ascii="Times New Roman" w:eastAsia="Calibri" w:hAnsi="Times New Roman" w:cs="Times New Roman"/>
            <w:sz w:val="32"/>
            <w:szCs w:val="32"/>
            <w:lang w:val="ru-RU" w:eastAsia="ru-RU"/>
          </w:rPr>
          <w:t>https://shkola4shhekino-r71.gosweb.gosuslugi.ru/</w:t>
        </w:r>
      </w:hyperlink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и </w:t>
      </w:r>
      <w:hyperlink r:id="rId9" w:history="1">
        <w:r w:rsidR="009F2B3B" w:rsidRPr="009F2B3B">
          <w:rPr>
            <w:rStyle w:val="a5"/>
            <w:rFonts w:ascii="Times New Roman" w:eastAsia="Calibri" w:hAnsi="Times New Roman" w:cs="Times New Roman"/>
            <w:sz w:val="32"/>
            <w:szCs w:val="32"/>
            <w:lang w:val="ru-RU" w:eastAsia="ru-RU"/>
          </w:rPr>
          <w:t>https://vk.com/mboush4</w:t>
        </w:r>
      </w:hyperlink>
      <w:r w:rsidR="009F2B3B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общешк</w:t>
      </w:r>
      <w:proofErr w:type="spellEnd"/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родит</w:t>
      </w:r>
      <w:proofErr w:type="gramStart"/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.ч</w:t>
      </w:r>
      <w:proofErr w:type="gramEnd"/>
      <w:r w:rsidR="00501B65" w:rsidRPr="009F2B3B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ата</w:t>
      </w:r>
      <w:proofErr w:type="spellEnd"/>
    </w:p>
    <w:p w:rsidR="00AE4332" w:rsidRPr="009676A9" w:rsidRDefault="00AE4332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6120AA" w:rsidRPr="009676A9" w:rsidRDefault="006120AA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6120AA" w:rsidRPr="009676A9" w:rsidRDefault="006120AA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E03AC5" w:rsidRPr="009676A9" w:rsidRDefault="00E03AC5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E03AC5" w:rsidRPr="009676A9" w:rsidRDefault="00E03AC5" w:rsidP="003630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bookmarkStart w:id="0" w:name="_GoBack"/>
      <w:bookmarkEnd w:id="0"/>
    </w:p>
    <w:sectPr w:rsidR="00E03AC5" w:rsidRPr="009676A9" w:rsidSect="00846E71">
      <w:pgSz w:w="11907" w:h="16839"/>
      <w:pgMar w:top="284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0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7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82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3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07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66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D5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83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55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6287E"/>
    <w:multiLevelType w:val="hybridMultilevel"/>
    <w:tmpl w:val="630C5AEA"/>
    <w:lvl w:ilvl="0" w:tplc="4460A1A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0A84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2A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E1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48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E0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F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606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C7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3D0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6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E75B2"/>
    <w:multiLevelType w:val="hybridMultilevel"/>
    <w:tmpl w:val="0D1C5B2C"/>
    <w:lvl w:ilvl="0" w:tplc="AAE8194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B4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C770B"/>
    <w:multiLevelType w:val="hybridMultilevel"/>
    <w:tmpl w:val="411E6CB2"/>
    <w:lvl w:ilvl="0" w:tplc="88F6DB3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227CA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EB6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6589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5AE46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3C5A4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F682C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20CE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FC218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BF96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06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97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D2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942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B3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67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76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52CA2"/>
    <w:multiLevelType w:val="hybridMultilevel"/>
    <w:tmpl w:val="0E8EB7CE"/>
    <w:lvl w:ilvl="0" w:tplc="FDDC7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83C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62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681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A84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E45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C6F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8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030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20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E24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C3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455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D0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11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9D61CD"/>
    <w:multiLevelType w:val="hybridMultilevel"/>
    <w:tmpl w:val="70668F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F04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377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E760C"/>
    <w:multiLevelType w:val="hybridMultilevel"/>
    <w:tmpl w:val="13A85838"/>
    <w:lvl w:ilvl="0" w:tplc="DE4208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4E2F7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C288C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AC13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C743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44A0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A41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96B7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A6F9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"/>
  </w:num>
  <w:num w:numId="5">
    <w:abstractNumId w:val="34"/>
  </w:num>
  <w:num w:numId="6">
    <w:abstractNumId w:val="9"/>
  </w:num>
  <w:num w:numId="7">
    <w:abstractNumId w:val="8"/>
  </w:num>
  <w:num w:numId="8">
    <w:abstractNumId w:val="30"/>
  </w:num>
  <w:num w:numId="9">
    <w:abstractNumId w:val="23"/>
  </w:num>
  <w:num w:numId="10">
    <w:abstractNumId w:val="28"/>
  </w:num>
  <w:num w:numId="11">
    <w:abstractNumId w:val="5"/>
  </w:num>
  <w:num w:numId="12">
    <w:abstractNumId w:val="33"/>
  </w:num>
  <w:num w:numId="13">
    <w:abstractNumId w:val="31"/>
  </w:num>
  <w:num w:numId="14">
    <w:abstractNumId w:val="12"/>
  </w:num>
  <w:num w:numId="15">
    <w:abstractNumId w:val="13"/>
  </w:num>
  <w:num w:numId="16">
    <w:abstractNumId w:val="1"/>
  </w:num>
  <w:num w:numId="17">
    <w:abstractNumId w:val="15"/>
  </w:num>
  <w:num w:numId="18">
    <w:abstractNumId w:val="26"/>
  </w:num>
  <w:num w:numId="19">
    <w:abstractNumId w:val="10"/>
  </w:num>
  <w:num w:numId="20">
    <w:abstractNumId w:val="32"/>
  </w:num>
  <w:num w:numId="21">
    <w:abstractNumId w:val="25"/>
  </w:num>
  <w:num w:numId="22">
    <w:abstractNumId w:val="19"/>
  </w:num>
  <w:num w:numId="23">
    <w:abstractNumId w:val="7"/>
  </w:num>
  <w:num w:numId="24">
    <w:abstractNumId w:val="20"/>
  </w:num>
  <w:num w:numId="25">
    <w:abstractNumId w:val="4"/>
  </w:num>
  <w:num w:numId="26">
    <w:abstractNumId w:val="21"/>
  </w:num>
  <w:num w:numId="27">
    <w:abstractNumId w:val="0"/>
  </w:num>
  <w:num w:numId="28">
    <w:abstractNumId w:val="6"/>
  </w:num>
  <w:num w:numId="29">
    <w:abstractNumId w:val="14"/>
  </w:num>
  <w:num w:numId="30">
    <w:abstractNumId w:val="11"/>
  </w:num>
  <w:num w:numId="31">
    <w:abstractNumId w:val="22"/>
  </w:num>
  <w:num w:numId="32">
    <w:abstractNumId w:val="17"/>
  </w:num>
  <w:num w:numId="33">
    <w:abstractNumId w:val="29"/>
  </w:num>
  <w:num w:numId="34">
    <w:abstractNumId w:val="24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A17"/>
    <w:rsid w:val="000A1025"/>
    <w:rsid w:val="001008AA"/>
    <w:rsid w:val="00124EA1"/>
    <w:rsid w:val="00152C6E"/>
    <w:rsid w:val="0015792B"/>
    <w:rsid w:val="001A4FA8"/>
    <w:rsid w:val="001D14DA"/>
    <w:rsid w:val="00210F97"/>
    <w:rsid w:val="0021785C"/>
    <w:rsid w:val="0022661B"/>
    <w:rsid w:val="002D33B1"/>
    <w:rsid w:val="002D3591"/>
    <w:rsid w:val="003103D1"/>
    <w:rsid w:val="00345812"/>
    <w:rsid w:val="003514A0"/>
    <w:rsid w:val="00360FB3"/>
    <w:rsid w:val="00363039"/>
    <w:rsid w:val="00431B72"/>
    <w:rsid w:val="004549C0"/>
    <w:rsid w:val="00477483"/>
    <w:rsid w:val="004A6342"/>
    <w:rsid w:val="004C568D"/>
    <w:rsid w:val="004D5804"/>
    <w:rsid w:val="004D67AE"/>
    <w:rsid w:val="004F7E17"/>
    <w:rsid w:val="00500B5C"/>
    <w:rsid w:val="00501B65"/>
    <w:rsid w:val="00546035"/>
    <w:rsid w:val="00567CEB"/>
    <w:rsid w:val="005A05CE"/>
    <w:rsid w:val="005A4FB7"/>
    <w:rsid w:val="005E4F75"/>
    <w:rsid w:val="006120AA"/>
    <w:rsid w:val="00653AF6"/>
    <w:rsid w:val="0066401F"/>
    <w:rsid w:val="006D0C5F"/>
    <w:rsid w:val="006D225A"/>
    <w:rsid w:val="00707AC8"/>
    <w:rsid w:val="00711D5E"/>
    <w:rsid w:val="00777995"/>
    <w:rsid w:val="007E4748"/>
    <w:rsid w:val="00803555"/>
    <w:rsid w:val="00815CA2"/>
    <w:rsid w:val="008255F6"/>
    <w:rsid w:val="00846E71"/>
    <w:rsid w:val="008509D5"/>
    <w:rsid w:val="008B3D06"/>
    <w:rsid w:val="008D7769"/>
    <w:rsid w:val="008F410F"/>
    <w:rsid w:val="00915AEC"/>
    <w:rsid w:val="009476A2"/>
    <w:rsid w:val="0095227A"/>
    <w:rsid w:val="009676A9"/>
    <w:rsid w:val="009800FD"/>
    <w:rsid w:val="009A4BA3"/>
    <w:rsid w:val="009C7416"/>
    <w:rsid w:val="009D20D4"/>
    <w:rsid w:val="009E1343"/>
    <w:rsid w:val="009F2B3B"/>
    <w:rsid w:val="00A43240"/>
    <w:rsid w:val="00A65DB2"/>
    <w:rsid w:val="00A70C8C"/>
    <w:rsid w:val="00AB3C58"/>
    <w:rsid w:val="00AB772E"/>
    <w:rsid w:val="00AE4332"/>
    <w:rsid w:val="00B2639C"/>
    <w:rsid w:val="00B73A5A"/>
    <w:rsid w:val="00BD0DDF"/>
    <w:rsid w:val="00C02451"/>
    <w:rsid w:val="00C66693"/>
    <w:rsid w:val="00CB0751"/>
    <w:rsid w:val="00CC1681"/>
    <w:rsid w:val="00D54E4E"/>
    <w:rsid w:val="00D7706E"/>
    <w:rsid w:val="00D80CE8"/>
    <w:rsid w:val="00D82F5B"/>
    <w:rsid w:val="00D9609B"/>
    <w:rsid w:val="00DB0C7B"/>
    <w:rsid w:val="00E03AC5"/>
    <w:rsid w:val="00E275B9"/>
    <w:rsid w:val="00E42B19"/>
    <w:rsid w:val="00E438A1"/>
    <w:rsid w:val="00E44387"/>
    <w:rsid w:val="00E953D7"/>
    <w:rsid w:val="00EB1340"/>
    <w:rsid w:val="00EB4BCD"/>
    <w:rsid w:val="00EC4929"/>
    <w:rsid w:val="00ED5038"/>
    <w:rsid w:val="00F01E19"/>
    <w:rsid w:val="00F2205A"/>
    <w:rsid w:val="00F35528"/>
    <w:rsid w:val="00F4083D"/>
    <w:rsid w:val="00F87B53"/>
    <w:rsid w:val="00FA36DD"/>
    <w:rsid w:val="00FB7ABF"/>
    <w:rsid w:val="00FC0088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0C5F"/>
    <w:pPr>
      <w:ind w:left="720"/>
      <w:contextualSpacing/>
    </w:pPr>
  </w:style>
  <w:style w:type="table" w:styleId="a4">
    <w:name w:val="Table Grid"/>
    <w:basedOn w:val="a1"/>
    <w:uiPriority w:val="59"/>
    <w:rsid w:val="00E42B1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1B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6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0C5F"/>
    <w:pPr>
      <w:ind w:left="720"/>
      <w:contextualSpacing/>
    </w:pPr>
  </w:style>
  <w:style w:type="table" w:styleId="a4">
    <w:name w:val="Table Grid"/>
    <w:basedOn w:val="a1"/>
    <w:uiPriority w:val="59"/>
    <w:rsid w:val="00E42B1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4shhekino-r7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4shhekino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mbous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E504-AEB0-45D5-BA38-6FF8054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16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Юлия</cp:lastModifiedBy>
  <cp:revision>61</cp:revision>
  <cp:lastPrinted>2024-10-17T12:05:00Z</cp:lastPrinted>
  <dcterms:created xsi:type="dcterms:W3CDTF">2022-11-24T10:42:00Z</dcterms:created>
  <dcterms:modified xsi:type="dcterms:W3CDTF">2024-10-18T12:00:00Z</dcterms:modified>
</cp:coreProperties>
</file>