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340" w:rsidRDefault="00803555">
      <w:pPr>
        <w:jc w:val="center"/>
        <w:rPr>
          <w:rFonts w:hAnsi="Times New Roman" w:cs="Times New Roman"/>
          <w:b/>
          <w:bCs/>
          <w:color w:val="000000"/>
          <w:sz w:val="24"/>
          <w:szCs w:val="24"/>
          <w:lang w:val="ru-RU"/>
        </w:rPr>
      </w:pPr>
      <w:r w:rsidRPr="00EB1340">
        <w:rPr>
          <w:rFonts w:hAnsi="Times New Roman" w:cs="Times New Roman"/>
          <w:b/>
          <w:bCs/>
          <w:color w:val="000000"/>
          <w:sz w:val="24"/>
          <w:szCs w:val="24"/>
          <w:lang w:val="ru-RU"/>
        </w:rPr>
        <w:t xml:space="preserve">Публичный </w:t>
      </w:r>
      <w:r w:rsidR="00A43240">
        <w:rPr>
          <w:rFonts w:hAnsi="Times New Roman" w:cs="Times New Roman"/>
          <w:b/>
          <w:bCs/>
          <w:color w:val="000000"/>
          <w:sz w:val="24"/>
          <w:szCs w:val="24"/>
          <w:lang w:val="ru-RU"/>
        </w:rPr>
        <w:t xml:space="preserve">отчет  </w:t>
      </w:r>
      <w:r>
        <w:rPr>
          <w:rFonts w:hAnsi="Times New Roman" w:cs="Times New Roman"/>
          <w:b/>
          <w:bCs/>
          <w:color w:val="000000"/>
          <w:sz w:val="24"/>
          <w:szCs w:val="24"/>
        </w:rPr>
        <w:t> </w:t>
      </w:r>
      <w:r w:rsidRPr="00EB1340">
        <w:rPr>
          <w:rFonts w:hAnsi="Times New Roman" w:cs="Times New Roman"/>
          <w:b/>
          <w:bCs/>
          <w:color w:val="000000"/>
          <w:sz w:val="24"/>
          <w:szCs w:val="24"/>
          <w:lang w:val="ru-RU"/>
        </w:rPr>
        <w:t xml:space="preserve">МБОУ </w:t>
      </w:r>
      <w:r w:rsidR="00EB1340">
        <w:rPr>
          <w:rFonts w:hAnsi="Times New Roman" w:cs="Times New Roman"/>
          <w:b/>
          <w:bCs/>
          <w:color w:val="000000"/>
          <w:sz w:val="24"/>
          <w:szCs w:val="24"/>
          <w:lang w:val="ru-RU"/>
        </w:rPr>
        <w:t xml:space="preserve"> СШ №4</w:t>
      </w:r>
    </w:p>
    <w:p w:rsidR="00E275B9" w:rsidRPr="00EB1340" w:rsidRDefault="00803555">
      <w:pPr>
        <w:jc w:val="center"/>
        <w:rPr>
          <w:rFonts w:hAnsi="Times New Roman" w:cs="Times New Roman"/>
          <w:color w:val="000000"/>
          <w:sz w:val="24"/>
          <w:szCs w:val="24"/>
          <w:lang w:val="ru-RU"/>
        </w:rPr>
      </w:pPr>
      <w:r>
        <w:rPr>
          <w:rFonts w:hAnsi="Times New Roman" w:cs="Times New Roman"/>
          <w:b/>
          <w:bCs/>
          <w:color w:val="000000"/>
          <w:sz w:val="24"/>
          <w:szCs w:val="24"/>
        </w:rPr>
        <w:t> </w:t>
      </w:r>
      <w:r w:rsidR="00A43240">
        <w:rPr>
          <w:rFonts w:hAnsi="Times New Roman" w:cs="Times New Roman"/>
          <w:b/>
          <w:bCs/>
          <w:color w:val="000000"/>
          <w:sz w:val="24"/>
          <w:szCs w:val="24"/>
          <w:lang w:val="ru-RU"/>
        </w:rPr>
        <w:t>з</w:t>
      </w:r>
      <w:r w:rsidR="00546035">
        <w:rPr>
          <w:rFonts w:hAnsi="Times New Roman" w:cs="Times New Roman"/>
          <w:b/>
          <w:bCs/>
          <w:color w:val="000000"/>
          <w:sz w:val="24"/>
          <w:szCs w:val="24"/>
          <w:lang w:val="ru-RU"/>
        </w:rPr>
        <w:t>а 20</w:t>
      </w:r>
      <w:r w:rsidRPr="00EB1340">
        <w:rPr>
          <w:rFonts w:hAnsi="Times New Roman" w:cs="Times New Roman"/>
          <w:b/>
          <w:bCs/>
          <w:color w:val="000000"/>
          <w:sz w:val="24"/>
          <w:szCs w:val="24"/>
          <w:lang w:val="ru-RU"/>
        </w:rPr>
        <w:t>22</w:t>
      </w:r>
      <w:r>
        <w:rPr>
          <w:rFonts w:hAnsi="Times New Roman" w:cs="Times New Roman"/>
          <w:b/>
          <w:bCs/>
          <w:color w:val="000000"/>
          <w:sz w:val="24"/>
          <w:szCs w:val="24"/>
        </w:rPr>
        <w:t> </w:t>
      </w:r>
      <w:r w:rsidRPr="00EB1340">
        <w:rPr>
          <w:rFonts w:hAnsi="Times New Roman" w:cs="Times New Roman"/>
          <w:b/>
          <w:bCs/>
          <w:color w:val="000000"/>
          <w:sz w:val="24"/>
          <w:szCs w:val="24"/>
          <w:lang w:val="ru-RU"/>
        </w:rPr>
        <w:t xml:space="preserve"> год</w:t>
      </w:r>
    </w:p>
    <w:p w:rsidR="00E275B9" w:rsidRPr="00EB1340" w:rsidRDefault="00803555">
      <w:pPr>
        <w:jc w:val="center"/>
        <w:rPr>
          <w:rFonts w:hAnsi="Times New Roman" w:cs="Times New Roman"/>
          <w:color w:val="000000"/>
          <w:sz w:val="24"/>
          <w:szCs w:val="24"/>
          <w:lang w:val="ru-RU"/>
        </w:rPr>
      </w:pPr>
      <w:r w:rsidRPr="00EB1340">
        <w:rPr>
          <w:rFonts w:hAnsi="Times New Roman" w:cs="Times New Roman"/>
          <w:b/>
          <w:bCs/>
          <w:color w:val="000000"/>
          <w:sz w:val="24"/>
          <w:szCs w:val="24"/>
          <w:lang w:val="ru-RU"/>
        </w:rPr>
        <w:t xml:space="preserve">Часть </w:t>
      </w:r>
      <w:r>
        <w:rPr>
          <w:rFonts w:hAnsi="Times New Roman" w:cs="Times New Roman"/>
          <w:b/>
          <w:bCs/>
          <w:color w:val="000000"/>
          <w:sz w:val="24"/>
          <w:szCs w:val="24"/>
        </w:rPr>
        <w:t>I</w:t>
      </w:r>
      <w:r w:rsidRPr="00EB1340">
        <w:rPr>
          <w:rFonts w:hAnsi="Times New Roman" w:cs="Times New Roman"/>
          <w:b/>
          <w:bCs/>
          <w:color w:val="000000"/>
          <w:sz w:val="24"/>
          <w:szCs w:val="24"/>
          <w:lang w:val="ru-RU"/>
        </w:rPr>
        <w:t>. ОБЯЗАТЕЛЬНАЯ</w:t>
      </w:r>
    </w:p>
    <w:p w:rsidR="00E275B9" w:rsidRPr="00EB1340" w:rsidRDefault="00803555">
      <w:pPr>
        <w:jc w:val="center"/>
        <w:rPr>
          <w:rFonts w:hAnsi="Times New Roman" w:cs="Times New Roman"/>
          <w:color w:val="000000"/>
          <w:sz w:val="24"/>
          <w:szCs w:val="24"/>
          <w:lang w:val="ru-RU"/>
        </w:rPr>
      </w:pPr>
      <w:r w:rsidRPr="00EB1340">
        <w:rPr>
          <w:rFonts w:hAnsi="Times New Roman" w:cs="Times New Roman"/>
          <w:b/>
          <w:bCs/>
          <w:color w:val="000000"/>
          <w:sz w:val="24"/>
          <w:szCs w:val="24"/>
          <w:lang w:val="ru-RU"/>
        </w:rPr>
        <w:t>1. Общая хара</w:t>
      </w:r>
      <w:bookmarkStart w:id="0" w:name="_GoBack"/>
      <w:bookmarkEnd w:id="0"/>
      <w:r w:rsidRPr="00EB1340">
        <w:rPr>
          <w:rFonts w:hAnsi="Times New Roman" w:cs="Times New Roman"/>
          <w:b/>
          <w:bCs/>
          <w:color w:val="000000"/>
          <w:sz w:val="24"/>
          <w:szCs w:val="24"/>
          <w:lang w:val="ru-RU"/>
        </w:rPr>
        <w:t>ктеристика</w:t>
      </w:r>
    </w:p>
    <w:p w:rsidR="00EB1340" w:rsidRPr="00EB1340" w:rsidRDefault="00846E71" w:rsidP="00EB1340">
      <w:pPr>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eastAsia="ru-RU"/>
        </w:rPr>
        <w:t xml:space="preserve">               </w:t>
      </w:r>
      <w:r w:rsidR="00EB1340" w:rsidRPr="00EB1340">
        <w:rPr>
          <w:rFonts w:ascii="Times New Roman" w:eastAsia="Times New Roman" w:hAnsi="Times New Roman" w:cs="Times New Roman"/>
          <w:sz w:val="24"/>
          <w:szCs w:val="24"/>
          <w:lang w:val="ru-RU" w:eastAsia="ru-RU"/>
        </w:rPr>
        <w:t>Наша школа – это образовательное пространство детей, где созданы  все условия для развития</w:t>
      </w:r>
      <w:r w:rsidR="00EB1340" w:rsidRPr="00EB1340">
        <w:rPr>
          <w:rFonts w:ascii="Times New Roman" w:eastAsia="Times New Roman" w:hAnsi="Times New Roman" w:cs="Times New Roman"/>
          <w:i/>
          <w:sz w:val="24"/>
          <w:szCs w:val="24"/>
          <w:lang w:val="ru-RU" w:eastAsia="ru-RU"/>
        </w:rPr>
        <w:t xml:space="preserve"> </w:t>
      </w:r>
      <w:r w:rsidR="00EB1340" w:rsidRPr="00EB1340">
        <w:rPr>
          <w:rFonts w:ascii="Times New Roman" w:eastAsia="Times New Roman" w:hAnsi="Times New Roman" w:cs="Times New Roman"/>
          <w:sz w:val="24"/>
          <w:szCs w:val="24"/>
          <w:lang w:val="ru-RU" w:eastAsia="ru-RU"/>
        </w:rPr>
        <w:t xml:space="preserve">образовательной  системы,   </w:t>
      </w:r>
      <w:r w:rsidR="00EB1340" w:rsidRPr="00EB1340">
        <w:rPr>
          <w:rFonts w:ascii="Times New Roman" w:eastAsia="Times New Roman" w:hAnsi="Times New Roman" w:cs="Times New Roman"/>
          <w:sz w:val="24"/>
          <w:szCs w:val="24"/>
          <w:lang w:val="ru-RU"/>
        </w:rPr>
        <w:t>ориентированной на повышение качества образования учащихся, способствующей  интеллектуальному, нравственному, физическому развитию личности, готовой к жизненному и профессиональному самоопределению, способной быть конкурентоспособной и социально активной, самостоятельно и ответственно принимать решения в постоянно меняющихся условиях.</w:t>
      </w:r>
    </w:p>
    <w:p w:rsidR="00EB1340" w:rsidRPr="00EB1340" w:rsidRDefault="00EB1340" w:rsidP="00EB1340">
      <w:pPr>
        <w:spacing w:before="0" w:beforeAutospacing="0" w:after="0" w:afterAutospacing="0"/>
        <w:ind w:left="720"/>
        <w:jc w:val="both"/>
        <w:rPr>
          <w:rFonts w:ascii="Times New Roman" w:eastAsia="Times New Roman" w:hAnsi="Times New Roman" w:cs="Times New Roman"/>
          <w:i/>
          <w:color w:val="000000"/>
          <w:sz w:val="24"/>
          <w:szCs w:val="24"/>
          <w:lang w:val="ru-RU" w:eastAsia="ru-RU"/>
        </w:rPr>
      </w:pPr>
      <w:r w:rsidRPr="00EB1340">
        <w:rPr>
          <w:rFonts w:ascii="Times New Roman" w:eastAsia="Times New Roman" w:hAnsi="Times New Roman" w:cs="Times New Roman"/>
          <w:i/>
          <w:color w:val="000000"/>
          <w:sz w:val="24"/>
          <w:szCs w:val="24"/>
          <w:lang w:val="ru-RU" w:eastAsia="ru-RU"/>
        </w:rPr>
        <w:t>ОСНОВНАЯ ЦЕЛЬ СОВРЕМЕННОГО ОБРАЗОВАНИЯ – ФОРМИРОВАНИЕ НОВОЙ ОБРАЗОВАТЕЛЬНОЙ СИСТЕМЫ, ПРИЗВАННОЙ СТАТЬ ОСНОВНЫМ ИНСТРУМЕНТОМ СОЦИОКУЛЬТУРНОЙ МОДЕРНИЗАЦИИ РОССИЙСКОГО ОБЩЕСТВА.</w:t>
      </w:r>
    </w:p>
    <w:p w:rsidR="00EB1340" w:rsidRPr="00EB1340" w:rsidRDefault="00EB1340" w:rsidP="00EB1340">
      <w:pPr>
        <w:shd w:val="clear" w:color="auto" w:fill="FFFFFF"/>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B1340">
        <w:rPr>
          <w:rFonts w:ascii="Times New Roman" w:eastAsia="Calibri" w:hAnsi="Times New Roman" w:cs="Times New Roman"/>
          <w:sz w:val="24"/>
          <w:szCs w:val="24"/>
          <w:lang w:val="ru-RU"/>
        </w:rPr>
        <w:t xml:space="preserve">Муниципальное бюджетное общеобразовательное учреждение «Средняя школа №4» </w:t>
      </w:r>
      <w:r w:rsidRPr="00EB1340">
        <w:rPr>
          <w:rFonts w:ascii="Times New Roman" w:eastAsia="Times New Roman" w:hAnsi="Times New Roman" w:cs="Times New Roman"/>
          <w:sz w:val="24"/>
          <w:szCs w:val="24"/>
          <w:lang w:val="ru-RU" w:eastAsia="ru-RU"/>
        </w:rPr>
        <w:t xml:space="preserve"> (в дальнейшем – МБОУ СШ №4), (регистрационное свидетельство серия 71 № 000774193, выдано 14.11.2002 г.), учредитель</w:t>
      </w:r>
      <w:r w:rsidRPr="00EB1340">
        <w:rPr>
          <w:rFonts w:ascii="Times New Roman" w:eastAsia="Times New Roman" w:hAnsi="Times New Roman" w:cs="Times New Roman"/>
          <w:b/>
          <w:color w:val="000000"/>
          <w:sz w:val="24"/>
          <w:szCs w:val="24"/>
          <w:lang w:val="ru-RU" w:eastAsia="ru-RU"/>
        </w:rPr>
        <w:t>:</w:t>
      </w:r>
      <w:r w:rsidRPr="00EB1340">
        <w:rPr>
          <w:rFonts w:ascii="Times New Roman" w:eastAsia="Times New Roman" w:hAnsi="Times New Roman" w:cs="Times New Roman"/>
          <w:color w:val="000000"/>
          <w:sz w:val="24"/>
          <w:szCs w:val="24"/>
          <w:lang w:val="ru-RU" w:eastAsia="ru-RU"/>
        </w:rPr>
        <w:t xml:space="preserve"> муниципальное образование </w:t>
      </w:r>
      <w:proofErr w:type="spellStart"/>
      <w:r w:rsidRPr="00EB1340">
        <w:rPr>
          <w:rFonts w:ascii="Times New Roman" w:eastAsia="Times New Roman" w:hAnsi="Times New Roman" w:cs="Times New Roman"/>
          <w:color w:val="000000"/>
          <w:sz w:val="24"/>
          <w:szCs w:val="24"/>
          <w:lang w:val="ru-RU" w:eastAsia="ru-RU"/>
        </w:rPr>
        <w:t>Щекинский</w:t>
      </w:r>
      <w:proofErr w:type="spellEnd"/>
      <w:r w:rsidRPr="00EB1340">
        <w:rPr>
          <w:rFonts w:ascii="Times New Roman" w:eastAsia="Times New Roman" w:hAnsi="Times New Roman" w:cs="Times New Roman"/>
          <w:color w:val="000000"/>
          <w:sz w:val="24"/>
          <w:szCs w:val="24"/>
          <w:lang w:val="ru-RU" w:eastAsia="ru-RU"/>
        </w:rPr>
        <w:t xml:space="preserve"> район (</w:t>
      </w:r>
      <w:r w:rsidRPr="00EB1340">
        <w:rPr>
          <w:rFonts w:ascii="Times New Roman" w:eastAsia="Times New Roman" w:hAnsi="Times New Roman" w:cs="Times New Roman"/>
          <w:color w:val="000000"/>
          <w:spacing w:val="6"/>
          <w:sz w:val="24"/>
          <w:szCs w:val="24"/>
          <w:lang w:val="ru-RU" w:eastAsia="ru-RU"/>
        </w:rPr>
        <w:t xml:space="preserve">комитет по образованию администрации муниципального образования </w:t>
      </w:r>
      <w:proofErr w:type="spellStart"/>
      <w:r w:rsidRPr="00EB1340">
        <w:rPr>
          <w:rFonts w:ascii="Times New Roman" w:eastAsia="Times New Roman" w:hAnsi="Times New Roman" w:cs="Times New Roman"/>
          <w:color w:val="000000"/>
          <w:spacing w:val="6"/>
          <w:sz w:val="24"/>
          <w:szCs w:val="24"/>
          <w:lang w:val="ru-RU" w:eastAsia="ru-RU"/>
        </w:rPr>
        <w:t>Щекинский</w:t>
      </w:r>
      <w:proofErr w:type="spellEnd"/>
      <w:r w:rsidRPr="00EB1340">
        <w:rPr>
          <w:rFonts w:ascii="Times New Roman" w:eastAsia="Times New Roman" w:hAnsi="Times New Roman" w:cs="Times New Roman"/>
          <w:color w:val="000000"/>
          <w:spacing w:val="6"/>
          <w:sz w:val="24"/>
          <w:szCs w:val="24"/>
          <w:lang w:val="ru-RU" w:eastAsia="ru-RU"/>
        </w:rPr>
        <w:t xml:space="preserve"> район осуществляет функции и полномочия Учредителя в отношении муниципальных общеобразовательных организаций)</w:t>
      </w:r>
      <w:r w:rsidRPr="00EB1340">
        <w:rPr>
          <w:rFonts w:ascii="Times New Roman" w:eastAsia="Times New Roman" w:hAnsi="Times New Roman" w:cs="Times New Roman"/>
          <w:color w:val="000000"/>
          <w:sz w:val="24"/>
          <w:szCs w:val="24"/>
          <w:lang w:val="ru-RU" w:eastAsia="ru-RU"/>
        </w:rPr>
        <w:t>.</w:t>
      </w:r>
    </w:p>
    <w:p w:rsidR="00EB1340" w:rsidRPr="00EB1340" w:rsidRDefault="00EB1340" w:rsidP="00EB1340">
      <w:pPr>
        <w:spacing w:before="0" w:beforeAutospacing="0" w:after="0" w:afterAutospacing="0"/>
        <w:rPr>
          <w:rFonts w:ascii="Times New Roman" w:eastAsia="Times New Roman" w:hAnsi="Times New Roman" w:cs="Times New Roman"/>
          <w:sz w:val="24"/>
          <w:szCs w:val="24"/>
          <w:lang w:val="ru-RU" w:eastAsia="ru-RU"/>
        </w:rPr>
      </w:pPr>
      <w:r w:rsidRPr="00EB1340">
        <w:rPr>
          <w:rFonts w:ascii="Times New Roman" w:eastAsia="Times New Roman" w:hAnsi="Times New Roman" w:cs="Times New Roman"/>
          <w:sz w:val="24"/>
          <w:szCs w:val="24"/>
          <w:lang w:val="ru-RU" w:eastAsia="ru-RU"/>
        </w:rPr>
        <w:t>Двухэтажное здание школы построено в 1953 году  по типовому проекту.</w:t>
      </w:r>
    </w:p>
    <w:p w:rsidR="00EB1340" w:rsidRPr="00EB1340" w:rsidRDefault="00EB1340" w:rsidP="00EB1340">
      <w:pPr>
        <w:spacing w:before="0" w:beforeAutospacing="0" w:after="0" w:afterAutospacing="0"/>
        <w:ind w:firstLine="360"/>
        <w:jc w:val="both"/>
        <w:rPr>
          <w:rFonts w:ascii="Times New Roman" w:eastAsia="Times New Roman" w:hAnsi="Times New Roman" w:cs="Times New Roman"/>
          <w:sz w:val="24"/>
          <w:szCs w:val="24"/>
          <w:lang w:val="ru-RU" w:eastAsia="ru-RU"/>
        </w:rPr>
      </w:pPr>
      <w:r w:rsidRPr="00EB1340">
        <w:rPr>
          <w:rFonts w:ascii="Times New Roman" w:eastAsia="Times New Roman" w:hAnsi="Times New Roman" w:cs="Times New Roman"/>
          <w:snapToGrid w:val="0"/>
          <w:sz w:val="24"/>
          <w:szCs w:val="24"/>
          <w:lang w:val="ru-RU" w:eastAsia="ru-RU"/>
        </w:rPr>
        <w:t>Право собственности – муниципальная собственность</w:t>
      </w:r>
    </w:p>
    <w:p w:rsidR="00EB1340" w:rsidRPr="00EB1340" w:rsidRDefault="00EB1340" w:rsidP="00EB1340">
      <w:pPr>
        <w:spacing w:before="0" w:beforeAutospacing="0" w:after="0" w:afterAutospacing="0"/>
        <w:ind w:firstLine="360"/>
        <w:jc w:val="both"/>
        <w:rPr>
          <w:rFonts w:ascii="Times New Roman" w:eastAsia="Times New Roman" w:hAnsi="Times New Roman" w:cs="Times New Roman"/>
          <w:sz w:val="24"/>
          <w:szCs w:val="24"/>
          <w:lang w:val="ru-RU" w:eastAsia="ru-RU"/>
        </w:rPr>
      </w:pPr>
      <w:r w:rsidRPr="00EB1340">
        <w:rPr>
          <w:rFonts w:ascii="Times New Roman" w:eastAsia="Times New Roman" w:hAnsi="Times New Roman" w:cs="Times New Roman"/>
          <w:sz w:val="24"/>
          <w:szCs w:val="24"/>
          <w:lang w:val="ru-RU" w:eastAsia="ru-RU"/>
        </w:rPr>
        <w:t xml:space="preserve">МБОУ СШ №4 расположена в жилом </w:t>
      </w:r>
      <w:r w:rsidR="008255F6">
        <w:rPr>
          <w:rFonts w:ascii="Times New Roman" w:eastAsia="Times New Roman" w:hAnsi="Times New Roman" w:cs="Times New Roman"/>
          <w:sz w:val="24"/>
          <w:szCs w:val="24"/>
          <w:lang w:val="ru-RU" w:eastAsia="ru-RU"/>
        </w:rPr>
        <w:t xml:space="preserve">микрорайоне по  адресу: </w:t>
      </w:r>
      <w:r w:rsidRPr="00EB1340">
        <w:rPr>
          <w:rFonts w:ascii="Times New Roman" w:eastAsia="Times New Roman" w:hAnsi="Times New Roman" w:cs="Times New Roman"/>
          <w:sz w:val="24"/>
          <w:szCs w:val="24"/>
          <w:lang w:val="ru-RU" w:eastAsia="ru-RU"/>
        </w:rPr>
        <w:t>301247, Россия, Тульская область, г. Щекино, ул. Спортивная, д.20.</w:t>
      </w:r>
    </w:p>
    <w:p w:rsidR="00EB1340" w:rsidRPr="00EB1340" w:rsidRDefault="00EB1340" w:rsidP="00EB1340">
      <w:pPr>
        <w:spacing w:before="0" w:beforeAutospacing="0" w:after="0" w:afterAutospacing="0"/>
        <w:ind w:firstLine="360"/>
        <w:jc w:val="both"/>
        <w:rPr>
          <w:rFonts w:ascii="Times New Roman" w:eastAsia="Times New Roman" w:hAnsi="Times New Roman" w:cs="Times New Roman"/>
          <w:sz w:val="24"/>
          <w:szCs w:val="24"/>
          <w:lang w:val="ru-RU" w:eastAsia="ru-RU"/>
        </w:rPr>
      </w:pPr>
      <w:r w:rsidRPr="00EB1340">
        <w:rPr>
          <w:rFonts w:ascii="Times New Roman" w:eastAsia="Times New Roman" w:hAnsi="Times New Roman" w:cs="Times New Roman"/>
          <w:sz w:val="24"/>
          <w:szCs w:val="24"/>
          <w:lang w:val="ru-RU" w:eastAsia="ru-RU"/>
        </w:rPr>
        <w:t xml:space="preserve">ИНН:   7118014522, </w:t>
      </w:r>
      <w:r w:rsidRPr="00EB1340">
        <w:rPr>
          <w:rFonts w:ascii="Times New Roman" w:eastAsia="Times New Roman" w:hAnsi="Times New Roman" w:cs="Times New Roman"/>
          <w:sz w:val="24"/>
          <w:szCs w:val="24"/>
          <w:lang w:val="ru-RU" w:eastAsia="ru-RU"/>
        </w:rPr>
        <w:tab/>
      </w:r>
      <w:r w:rsidRPr="00EB1340">
        <w:rPr>
          <w:rFonts w:ascii="Times New Roman" w:eastAsia="Times New Roman" w:hAnsi="Times New Roman" w:cs="Times New Roman"/>
          <w:sz w:val="24"/>
          <w:szCs w:val="24"/>
          <w:lang w:val="ru-RU" w:eastAsia="ru-RU"/>
        </w:rPr>
        <w:tab/>
        <w:t>ОГРН:  1027101505364.</w:t>
      </w:r>
    </w:p>
    <w:p w:rsidR="00EB1340" w:rsidRPr="00EB1340" w:rsidRDefault="00EB1340" w:rsidP="00EB1340">
      <w:pPr>
        <w:spacing w:before="0" w:beforeAutospacing="0" w:after="0" w:afterAutospacing="0"/>
        <w:jc w:val="both"/>
        <w:rPr>
          <w:rFonts w:ascii="Times New Roman" w:eastAsia="Times New Roman" w:hAnsi="Times New Roman" w:cs="Times New Roman"/>
          <w:sz w:val="24"/>
          <w:szCs w:val="24"/>
          <w:vertAlign w:val="superscript"/>
          <w:lang w:val="ru-RU" w:eastAsia="ru-RU"/>
        </w:rPr>
      </w:pPr>
      <w:r w:rsidRPr="00EB1340">
        <w:rPr>
          <w:rFonts w:ascii="Times New Roman" w:eastAsia="Times New Roman" w:hAnsi="Times New Roman" w:cs="Times New Roman"/>
          <w:sz w:val="24"/>
          <w:szCs w:val="24"/>
          <w:lang w:val="ru-RU" w:eastAsia="ru-RU"/>
        </w:rPr>
        <w:t>Площадь земельного участка МБОУ СШ №4 – 9897 м</w:t>
      </w:r>
      <w:proofErr w:type="gramStart"/>
      <w:r w:rsidRPr="00EB1340">
        <w:rPr>
          <w:rFonts w:ascii="Times New Roman" w:eastAsia="Times New Roman" w:hAnsi="Times New Roman" w:cs="Times New Roman"/>
          <w:sz w:val="24"/>
          <w:szCs w:val="24"/>
          <w:vertAlign w:val="superscript"/>
          <w:lang w:val="ru-RU" w:eastAsia="ru-RU"/>
        </w:rPr>
        <w:t>2</w:t>
      </w:r>
      <w:proofErr w:type="gramEnd"/>
    </w:p>
    <w:p w:rsidR="00EB1340" w:rsidRPr="00EB1340" w:rsidRDefault="00EB1340" w:rsidP="00EB1340">
      <w:pPr>
        <w:spacing w:before="0" w:beforeAutospacing="0" w:after="0" w:afterAutospacing="0"/>
        <w:jc w:val="both"/>
        <w:rPr>
          <w:rFonts w:ascii="Times New Roman" w:eastAsia="Times New Roman" w:hAnsi="Times New Roman" w:cs="Times New Roman"/>
          <w:snapToGrid w:val="0"/>
          <w:sz w:val="24"/>
          <w:szCs w:val="24"/>
          <w:highlight w:val="yellow"/>
          <w:lang w:val="ru-RU" w:eastAsia="ru-RU"/>
        </w:rPr>
      </w:pPr>
      <w:r w:rsidRPr="00EB1340">
        <w:rPr>
          <w:rFonts w:ascii="Times New Roman" w:eastAsia="Times New Roman" w:hAnsi="Times New Roman" w:cs="Times New Roman"/>
          <w:snapToGrid w:val="0"/>
          <w:sz w:val="24"/>
          <w:szCs w:val="24"/>
          <w:lang w:val="ru-RU" w:eastAsia="ru-RU"/>
        </w:rPr>
        <w:t>застроенная-910 м</w:t>
      </w:r>
      <w:proofErr w:type="gramStart"/>
      <w:r w:rsidRPr="00EB1340">
        <w:rPr>
          <w:rFonts w:ascii="Times New Roman" w:eastAsia="Times New Roman" w:hAnsi="Times New Roman" w:cs="Times New Roman"/>
          <w:snapToGrid w:val="0"/>
          <w:sz w:val="24"/>
          <w:szCs w:val="24"/>
          <w:vertAlign w:val="superscript"/>
          <w:lang w:val="ru-RU" w:eastAsia="ru-RU"/>
        </w:rPr>
        <w:t>2</w:t>
      </w:r>
      <w:proofErr w:type="gramEnd"/>
      <w:r w:rsidRPr="00EB1340">
        <w:rPr>
          <w:rFonts w:ascii="Times New Roman" w:eastAsia="Times New Roman" w:hAnsi="Times New Roman" w:cs="Times New Roman"/>
          <w:snapToGrid w:val="0"/>
          <w:sz w:val="24"/>
          <w:szCs w:val="24"/>
          <w:lang w:val="ru-RU" w:eastAsia="ru-RU"/>
        </w:rPr>
        <w:t>, озелененная-6065 м</w:t>
      </w:r>
      <w:r w:rsidRPr="00EB1340">
        <w:rPr>
          <w:rFonts w:ascii="Times New Roman" w:eastAsia="Times New Roman" w:hAnsi="Times New Roman" w:cs="Times New Roman"/>
          <w:snapToGrid w:val="0"/>
          <w:color w:val="000000"/>
          <w:sz w:val="24"/>
          <w:szCs w:val="24"/>
          <w:vertAlign w:val="superscript"/>
          <w:lang w:val="ru-RU" w:eastAsia="ru-RU"/>
        </w:rPr>
        <w:t>2</w:t>
      </w:r>
      <w:r w:rsidRPr="00EB1340">
        <w:rPr>
          <w:rFonts w:ascii="Times New Roman" w:eastAsia="Times New Roman" w:hAnsi="Times New Roman" w:cs="Times New Roman"/>
          <w:snapToGrid w:val="0"/>
          <w:sz w:val="24"/>
          <w:szCs w:val="24"/>
          <w:lang w:val="ru-RU" w:eastAsia="ru-RU"/>
        </w:rPr>
        <w:t xml:space="preserve">,                                                     </w:t>
      </w:r>
    </w:p>
    <w:p w:rsidR="00EB1340" w:rsidRPr="00EB1340" w:rsidRDefault="00EB1340" w:rsidP="00EB1340">
      <w:pPr>
        <w:widowControl w:val="0"/>
        <w:spacing w:before="0" w:beforeAutospacing="0" w:after="0" w:afterAutospacing="0"/>
        <w:jc w:val="both"/>
        <w:rPr>
          <w:rFonts w:ascii="Times New Roman" w:eastAsia="Times New Roman" w:hAnsi="Times New Roman" w:cs="Times New Roman"/>
          <w:snapToGrid w:val="0"/>
          <w:sz w:val="24"/>
          <w:szCs w:val="24"/>
          <w:lang w:val="ru-RU" w:eastAsia="ru-RU"/>
        </w:rPr>
      </w:pPr>
      <w:r w:rsidRPr="00EB1340">
        <w:rPr>
          <w:rFonts w:ascii="Times New Roman" w:eastAsia="Times New Roman" w:hAnsi="Times New Roman" w:cs="Times New Roman"/>
          <w:snapToGrid w:val="0"/>
          <w:sz w:val="24"/>
          <w:szCs w:val="24"/>
          <w:lang w:val="ru-RU" w:eastAsia="ru-RU"/>
        </w:rPr>
        <w:t>прочая- 1153 м</w:t>
      </w:r>
      <w:proofErr w:type="gramStart"/>
      <w:r w:rsidRPr="00EB1340">
        <w:rPr>
          <w:rFonts w:ascii="Times New Roman" w:eastAsia="Times New Roman" w:hAnsi="Times New Roman" w:cs="Times New Roman"/>
          <w:snapToGrid w:val="0"/>
          <w:color w:val="000000"/>
          <w:sz w:val="24"/>
          <w:szCs w:val="24"/>
          <w:vertAlign w:val="superscript"/>
          <w:lang w:val="ru-RU" w:eastAsia="ru-RU"/>
        </w:rPr>
        <w:t>2</w:t>
      </w:r>
      <w:proofErr w:type="gramEnd"/>
      <w:r w:rsidRPr="00EB1340">
        <w:rPr>
          <w:rFonts w:ascii="Times New Roman" w:eastAsia="Times New Roman" w:hAnsi="Times New Roman" w:cs="Times New Roman"/>
          <w:snapToGrid w:val="0"/>
          <w:sz w:val="24"/>
          <w:szCs w:val="24"/>
          <w:lang w:val="ru-RU" w:eastAsia="ru-RU"/>
        </w:rPr>
        <w:t>,          замощенная-1769 м</w:t>
      </w:r>
      <w:r w:rsidRPr="00EB1340">
        <w:rPr>
          <w:rFonts w:ascii="Times New Roman" w:eastAsia="Times New Roman" w:hAnsi="Times New Roman" w:cs="Times New Roman"/>
          <w:snapToGrid w:val="0"/>
          <w:color w:val="000000"/>
          <w:sz w:val="24"/>
          <w:szCs w:val="24"/>
          <w:vertAlign w:val="superscript"/>
          <w:lang w:val="ru-RU" w:eastAsia="ru-RU"/>
        </w:rPr>
        <w:t>2</w:t>
      </w:r>
      <w:r w:rsidRPr="00EB1340">
        <w:rPr>
          <w:rFonts w:ascii="Times New Roman" w:eastAsia="Times New Roman" w:hAnsi="Times New Roman" w:cs="Times New Roman"/>
          <w:snapToGrid w:val="0"/>
          <w:sz w:val="24"/>
          <w:szCs w:val="24"/>
          <w:lang w:val="ru-RU" w:eastAsia="ru-RU"/>
        </w:rPr>
        <w:t>.</w:t>
      </w:r>
    </w:p>
    <w:p w:rsidR="00EB1340" w:rsidRPr="00EB1340" w:rsidRDefault="00EB1340" w:rsidP="0066401F">
      <w:pPr>
        <w:tabs>
          <w:tab w:val="left" w:pos="360"/>
        </w:tabs>
        <w:spacing w:before="0" w:beforeAutospacing="0" w:after="0" w:afterAutospacing="0"/>
        <w:ind w:firstLine="426"/>
        <w:jc w:val="both"/>
        <w:rPr>
          <w:rFonts w:ascii="Times New Roman" w:eastAsia="Times New Roman" w:hAnsi="Times New Roman" w:cs="Times New Roman"/>
          <w:sz w:val="24"/>
          <w:szCs w:val="24"/>
          <w:lang w:val="ru-RU" w:eastAsia="ru-RU"/>
        </w:rPr>
      </w:pPr>
      <w:r w:rsidRPr="00EB1340">
        <w:rPr>
          <w:rFonts w:ascii="Times New Roman" w:eastAsia="Times New Roman" w:hAnsi="Times New Roman" w:cs="Times New Roman"/>
          <w:sz w:val="24"/>
          <w:szCs w:val="24"/>
          <w:lang w:val="ru-RU" w:eastAsia="ru-RU"/>
        </w:rPr>
        <w:t xml:space="preserve">Свидетельство о государственной регистрации права серия 71-АД № 269919                           Кадастровый (условный) номер: 71:32:010205:610.  Регистрация № 71-71-22/004/2008-750                        </w:t>
      </w:r>
      <w:r w:rsidRPr="00EB1340">
        <w:rPr>
          <w:rFonts w:ascii="Times New Roman" w:eastAsia="Times New Roman" w:hAnsi="Times New Roman" w:cs="Times New Roman"/>
          <w:sz w:val="24"/>
          <w:szCs w:val="24"/>
          <w:lang w:val="ru-RU" w:eastAsia="ru-RU"/>
        </w:rPr>
        <w:tab/>
      </w:r>
    </w:p>
    <w:p w:rsidR="00846E71" w:rsidRDefault="00EB1340" w:rsidP="0066401F">
      <w:pPr>
        <w:tabs>
          <w:tab w:val="left" w:pos="360"/>
        </w:tabs>
        <w:spacing w:before="0" w:beforeAutospacing="0" w:after="0" w:afterAutospacing="0"/>
        <w:ind w:firstLine="284"/>
        <w:jc w:val="both"/>
        <w:rPr>
          <w:rFonts w:ascii="Times New Roman" w:eastAsia="Times New Roman" w:hAnsi="Times New Roman" w:cs="Times New Roman"/>
          <w:sz w:val="24"/>
          <w:szCs w:val="24"/>
          <w:lang w:val="ru-RU" w:eastAsia="ru-RU"/>
        </w:rPr>
      </w:pPr>
      <w:r w:rsidRPr="00EB1340">
        <w:rPr>
          <w:rFonts w:ascii="Times New Roman" w:eastAsia="Times New Roman" w:hAnsi="Times New Roman" w:cs="Times New Roman"/>
          <w:sz w:val="24"/>
          <w:szCs w:val="24"/>
          <w:lang w:val="ru-RU" w:eastAsia="ru-RU"/>
        </w:rPr>
        <w:t xml:space="preserve">  Свидетельство о государственной регистрации права серия 71-АД № 269920 Кадастровый (условный) номер: 71:32:010205:100.  </w:t>
      </w:r>
    </w:p>
    <w:p w:rsidR="00EB1340" w:rsidRPr="00EB1340" w:rsidRDefault="00EB1340" w:rsidP="00EB1340">
      <w:pPr>
        <w:tabs>
          <w:tab w:val="left" w:pos="360"/>
        </w:tabs>
        <w:spacing w:before="0" w:beforeAutospacing="0" w:after="0" w:afterAutospacing="0"/>
        <w:jc w:val="both"/>
        <w:rPr>
          <w:rFonts w:ascii="Times New Roman" w:eastAsia="Times New Roman" w:hAnsi="Times New Roman" w:cs="Times New Roman"/>
          <w:sz w:val="24"/>
          <w:szCs w:val="24"/>
          <w:lang w:val="ru-RU" w:eastAsia="ru-RU"/>
        </w:rPr>
      </w:pPr>
      <w:r w:rsidRPr="00EB1340">
        <w:rPr>
          <w:rFonts w:ascii="Times New Roman" w:eastAsia="Times New Roman" w:hAnsi="Times New Roman" w:cs="Times New Roman"/>
          <w:sz w:val="24"/>
          <w:szCs w:val="24"/>
          <w:lang w:val="ru-RU" w:eastAsia="ru-RU"/>
        </w:rPr>
        <w:t xml:space="preserve">Регистрация № 71-71-22/016/2012-315   </w:t>
      </w:r>
    </w:p>
    <w:p w:rsidR="00EB1340" w:rsidRPr="00EB1340" w:rsidRDefault="00EB1340" w:rsidP="00EB1340">
      <w:pPr>
        <w:tabs>
          <w:tab w:val="left" w:pos="360"/>
        </w:tabs>
        <w:spacing w:before="0" w:beforeAutospacing="0" w:after="0" w:afterAutospacing="0"/>
        <w:jc w:val="both"/>
        <w:rPr>
          <w:rFonts w:ascii="Times New Roman" w:eastAsia="Times New Roman" w:hAnsi="Times New Roman" w:cs="Times New Roman"/>
          <w:sz w:val="24"/>
          <w:szCs w:val="24"/>
          <w:lang w:val="ru-RU" w:eastAsia="ru-RU"/>
        </w:rPr>
      </w:pPr>
      <w:r w:rsidRPr="00EB1340">
        <w:rPr>
          <w:rFonts w:ascii="Times New Roman" w:eastAsia="Times New Roman" w:hAnsi="Times New Roman" w:cs="Times New Roman"/>
          <w:sz w:val="24"/>
          <w:szCs w:val="24"/>
          <w:lang w:val="ru-RU" w:eastAsia="ru-RU"/>
        </w:rPr>
        <w:t xml:space="preserve">       </w:t>
      </w:r>
      <w:r w:rsidRPr="00EB1340">
        <w:rPr>
          <w:rFonts w:ascii="Times New Roman" w:eastAsia="Times New Roman" w:hAnsi="Times New Roman" w:cs="Times New Roman"/>
          <w:color w:val="000000"/>
          <w:sz w:val="24"/>
          <w:szCs w:val="24"/>
          <w:lang w:val="ru-RU" w:eastAsia="ru-RU"/>
        </w:rPr>
        <w:t>Санитарное состояние кабинетов, школы и территории соответствует всем требованиям. Тепловой режим соблюдается и соответствует санитарным нормам. Школой заключены все необходимые договоры на обслуживание для обеспечения бесперебойной работы школы.</w:t>
      </w:r>
      <w:r w:rsidRPr="00EB1340">
        <w:rPr>
          <w:rFonts w:ascii="Times New Roman" w:eastAsia="Times New Roman" w:hAnsi="Times New Roman" w:cs="Times New Roman"/>
          <w:sz w:val="24"/>
          <w:szCs w:val="24"/>
          <w:lang w:val="ru-RU" w:eastAsia="ru-RU"/>
        </w:rPr>
        <w:t xml:space="preserve">               </w:t>
      </w:r>
    </w:p>
    <w:p w:rsidR="00EB1340" w:rsidRPr="00EB1340" w:rsidRDefault="00EB1340" w:rsidP="00EB1340">
      <w:pPr>
        <w:widowControl w:val="0"/>
        <w:spacing w:before="0" w:beforeAutospacing="0" w:after="0" w:afterAutospacing="0"/>
        <w:jc w:val="both"/>
        <w:rPr>
          <w:rFonts w:ascii="Times New Roman" w:eastAsia="Times New Roman" w:hAnsi="Times New Roman" w:cs="Times New Roman"/>
          <w:snapToGrid w:val="0"/>
          <w:sz w:val="24"/>
          <w:szCs w:val="24"/>
          <w:lang w:val="ru-RU" w:eastAsia="ru-RU"/>
        </w:rPr>
      </w:pPr>
      <w:r w:rsidRPr="00EB1340">
        <w:rPr>
          <w:rFonts w:ascii="Times New Roman" w:eastAsia="Times New Roman" w:hAnsi="Times New Roman" w:cs="Times New Roman"/>
          <w:snapToGrid w:val="0"/>
          <w:sz w:val="24"/>
          <w:szCs w:val="24"/>
          <w:lang w:val="ru-RU" w:eastAsia="ru-RU"/>
        </w:rPr>
        <w:t xml:space="preserve">       Зеленые насаждения: фруктовые деревья, липы, цветочные клумбы.</w:t>
      </w:r>
    </w:p>
    <w:p w:rsidR="00EB1340" w:rsidRPr="00EB1340" w:rsidRDefault="00EB1340" w:rsidP="0066401F">
      <w:pPr>
        <w:widowControl w:val="0"/>
        <w:spacing w:before="0" w:beforeAutospacing="0" w:after="0" w:afterAutospacing="0"/>
        <w:ind w:firstLine="426"/>
        <w:jc w:val="both"/>
        <w:rPr>
          <w:rFonts w:ascii="Times New Roman" w:eastAsia="Times New Roman" w:hAnsi="Times New Roman" w:cs="Times New Roman"/>
          <w:snapToGrid w:val="0"/>
          <w:sz w:val="24"/>
          <w:szCs w:val="24"/>
          <w:lang w:val="ru-RU" w:eastAsia="ru-RU"/>
        </w:rPr>
      </w:pPr>
      <w:r w:rsidRPr="00EB1340">
        <w:rPr>
          <w:rFonts w:ascii="Times New Roman" w:eastAsia="Times New Roman" w:hAnsi="Times New Roman" w:cs="Times New Roman"/>
          <w:snapToGrid w:val="0"/>
          <w:sz w:val="24"/>
          <w:szCs w:val="24"/>
          <w:lang w:val="ru-RU" w:eastAsia="ru-RU"/>
        </w:rPr>
        <w:t>Въезд и вход на участок, проезды, дорожки имеют твердое покрытие.</w:t>
      </w:r>
    </w:p>
    <w:p w:rsidR="00EB1340" w:rsidRPr="00EB1340" w:rsidRDefault="00EB1340" w:rsidP="0066401F">
      <w:pPr>
        <w:tabs>
          <w:tab w:val="left" w:pos="360"/>
        </w:tabs>
        <w:spacing w:before="0" w:beforeAutospacing="0" w:after="0" w:afterAutospacing="0"/>
        <w:ind w:firstLine="426"/>
        <w:jc w:val="both"/>
        <w:rPr>
          <w:rFonts w:ascii="Times New Roman" w:eastAsia="Times New Roman" w:hAnsi="Times New Roman" w:cs="Times New Roman"/>
          <w:sz w:val="24"/>
          <w:szCs w:val="24"/>
          <w:lang w:val="ru-RU" w:eastAsia="ru-RU"/>
        </w:rPr>
      </w:pPr>
      <w:r w:rsidRPr="00EB1340">
        <w:rPr>
          <w:rFonts w:ascii="Times New Roman" w:eastAsia="Times New Roman" w:hAnsi="Times New Roman" w:cs="Times New Roman"/>
          <w:snapToGrid w:val="0"/>
          <w:sz w:val="24"/>
          <w:szCs w:val="24"/>
          <w:lang w:val="ru-RU" w:eastAsia="ru-RU"/>
        </w:rPr>
        <w:t>Земельный участок используется для проведения массовых мероприятий, уроков физической культуры на открытом воздухе.</w:t>
      </w:r>
    </w:p>
    <w:p w:rsidR="00EB1340" w:rsidRPr="00EB1340" w:rsidRDefault="00EB1340" w:rsidP="0066401F">
      <w:pPr>
        <w:spacing w:before="0" w:beforeAutospacing="0" w:after="0" w:afterAutospacing="0"/>
        <w:ind w:firstLine="426"/>
        <w:jc w:val="both"/>
        <w:rPr>
          <w:rFonts w:ascii="Times New Roman" w:eastAsia="Times New Roman" w:hAnsi="Times New Roman" w:cs="Times New Roman"/>
          <w:color w:val="000000"/>
          <w:sz w:val="24"/>
          <w:szCs w:val="24"/>
          <w:lang w:val="ru-RU" w:eastAsia="ru-RU"/>
        </w:rPr>
      </w:pPr>
      <w:r w:rsidRPr="00EB1340">
        <w:rPr>
          <w:rFonts w:ascii="Times New Roman" w:eastAsia="Times New Roman" w:hAnsi="Times New Roman" w:cs="Times New Roman"/>
          <w:sz w:val="24"/>
          <w:szCs w:val="24"/>
          <w:lang w:val="ru-RU" w:eastAsia="ru-RU"/>
        </w:rPr>
        <w:t>Здание школы оборудовано 11 учебными кабинетами  (</w:t>
      </w:r>
      <w:r w:rsidRPr="00EB1340">
        <w:rPr>
          <w:rFonts w:ascii="Times New Roman" w:eastAsia="Times New Roman" w:hAnsi="Times New Roman" w:cs="Times New Roman"/>
          <w:snapToGrid w:val="0"/>
          <w:sz w:val="24"/>
          <w:szCs w:val="24"/>
          <w:lang w:val="ru-RU" w:eastAsia="ru-RU"/>
        </w:rPr>
        <w:t>общая площадь – 557,3 м</w:t>
      </w:r>
      <w:proofErr w:type="gramStart"/>
      <w:r w:rsidRPr="00EB1340">
        <w:rPr>
          <w:rFonts w:ascii="Times New Roman" w:eastAsia="Times New Roman" w:hAnsi="Times New Roman" w:cs="Times New Roman"/>
          <w:snapToGrid w:val="0"/>
          <w:sz w:val="24"/>
          <w:szCs w:val="24"/>
          <w:vertAlign w:val="superscript"/>
          <w:lang w:val="ru-RU" w:eastAsia="ru-RU"/>
        </w:rPr>
        <w:t>2</w:t>
      </w:r>
      <w:proofErr w:type="gramEnd"/>
      <w:r w:rsidRPr="00EB1340">
        <w:rPr>
          <w:rFonts w:ascii="Times New Roman" w:eastAsia="Times New Roman" w:hAnsi="Times New Roman" w:cs="Times New Roman"/>
          <w:snapToGrid w:val="0"/>
          <w:sz w:val="24"/>
          <w:szCs w:val="24"/>
          <w:lang w:val="ru-RU" w:eastAsia="ru-RU"/>
        </w:rPr>
        <w:t>: от 48 м</w:t>
      </w:r>
      <w:r w:rsidRPr="00EB1340">
        <w:rPr>
          <w:rFonts w:ascii="Times New Roman" w:eastAsia="Times New Roman" w:hAnsi="Times New Roman" w:cs="Times New Roman"/>
          <w:snapToGrid w:val="0"/>
          <w:sz w:val="24"/>
          <w:szCs w:val="24"/>
          <w:vertAlign w:val="superscript"/>
          <w:lang w:val="ru-RU" w:eastAsia="ru-RU"/>
        </w:rPr>
        <w:t>2</w:t>
      </w:r>
      <w:r w:rsidRPr="00EB1340">
        <w:rPr>
          <w:rFonts w:ascii="Times New Roman" w:eastAsia="Times New Roman" w:hAnsi="Times New Roman" w:cs="Times New Roman"/>
          <w:snapToGrid w:val="0"/>
          <w:sz w:val="24"/>
          <w:szCs w:val="24"/>
          <w:lang w:val="ru-RU" w:eastAsia="ru-RU"/>
        </w:rPr>
        <w:t xml:space="preserve"> до 52м</w:t>
      </w:r>
      <w:r w:rsidRPr="00EB1340">
        <w:rPr>
          <w:rFonts w:ascii="Times New Roman" w:eastAsia="Times New Roman" w:hAnsi="Times New Roman" w:cs="Times New Roman"/>
          <w:snapToGrid w:val="0"/>
          <w:sz w:val="24"/>
          <w:szCs w:val="24"/>
          <w:vertAlign w:val="superscript"/>
          <w:lang w:val="ru-RU" w:eastAsia="ru-RU"/>
        </w:rPr>
        <w:t>2</w:t>
      </w:r>
      <w:r w:rsidRPr="00EB1340">
        <w:rPr>
          <w:rFonts w:ascii="Times New Roman" w:eastAsia="Times New Roman" w:hAnsi="Times New Roman" w:cs="Times New Roman"/>
          <w:snapToGrid w:val="0"/>
          <w:sz w:val="24"/>
          <w:szCs w:val="24"/>
          <w:lang w:val="ru-RU" w:eastAsia="ru-RU"/>
        </w:rPr>
        <w:t>)</w:t>
      </w:r>
      <w:r w:rsidRPr="00EB1340">
        <w:rPr>
          <w:rFonts w:ascii="Times New Roman" w:eastAsia="Times New Roman" w:hAnsi="Times New Roman" w:cs="Times New Roman"/>
          <w:sz w:val="24"/>
          <w:szCs w:val="24"/>
          <w:lang w:val="ru-RU" w:eastAsia="ru-RU"/>
        </w:rPr>
        <w:t>,  спортивным залом,  слесарной и столярной мастерской, компьютерным кабинетом, медицинским  кабинетом, библиотекой, лабораториями.</w:t>
      </w:r>
      <w:r w:rsidRPr="00EB1340">
        <w:rPr>
          <w:rFonts w:ascii="Times New Roman" w:eastAsia="Times New Roman" w:hAnsi="Times New Roman" w:cs="Times New Roman"/>
          <w:sz w:val="24"/>
          <w:szCs w:val="24"/>
          <w:lang w:val="ru-RU" w:eastAsia="ru-RU"/>
        </w:rPr>
        <w:tab/>
      </w:r>
      <w:r w:rsidRPr="00EB1340">
        <w:rPr>
          <w:rFonts w:ascii="Times New Roman" w:eastAsia="Times New Roman" w:hAnsi="Times New Roman" w:cs="Times New Roman"/>
          <w:color w:val="000000"/>
          <w:sz w:val="24"/>
          <w:szCs w:val="24"/>
          <w:lang w:val="ru-RU" w:eastAsia="ru-RU"/>
        </w:rPr>
        <w:t>.</w:t>
      </w:r>
    </w:p>
    <w:p w:rsidR="00EB1340" w:rsidRPr="00EB1340" w:rsidRDefault="00EB1340" w:rsidP="0066401F">
      <w:pPr>
        <w:autoSpaceDE w:val="0"/>
        <w:autoSpaceDN w:val="0"/>
        <w:adjustRightInd w:val="0"/>
        <w:spacing w:before="0" w:beforeAutospacing="0" w:after="0" w:afterAutospacing="0"/>
        <w:ind w:firstLine="426"/>
        <w:jc w:val="both"/>
        <w:rPr>
          <w:rFonts w:ascii="Times New Roman" w:eastAsia="Times New Roman" w:hAnsi="Times New Roman" w:cs="Times New Roman"/>
          <w:sz w:val="24"/>
          <w:szCs w:val="24"/>
          <w:lang w:val="ru-RU" w:eastAsia="ru-RU"/>
        </w:rPr>
      </w:pPr>
      <w:r w:rsidRPr="00EB1340">
        <w:rPr>
          <w:rFonts w:ascii="Times New Roman" w:eastAsia="Times New Roman" w:hAnsi="Times New Roman" w:cs="Times New Roman"/>
          <w:color w:val="000000"/>
          <w:sz w:val="24"/>
          <w:szCs w:val="24"/>
          <w:lang w:val="ru-RU" w:eastAsia="ru-RU"/>
        </w:rPr>
        <w:t xml:space="preserve">В школе созданы условия для сохранения и укрепления здоровья обучающихся: спортивный зал, актовый зал, медицинский кабинет, столовая. На территории школы оборудована  спортивная площадка. </w:t>
      </w:r>
      <w:r w:rsidRPr="00EB1340">
        <w:rPr>
          <w:rFonts w:ascii="Times New Roman" w:eastAsia="Times New Roman" w:hAnsi="Times New Roman" w:cs="Times New Roman"/>
          <w:sz w:val="24"/>
          <w:szCs w:val="24"/>
          <w:lang w:val="ru-RU" w:eastAsia="ru-RU"/>
        </w:rPr>
        <w:tab/>
      </w:r>
    </w:p>
    <w:p w:rsidR="0066401F" w:rsidRDefault="0066401F">
      <w:pPr>
        <w:jc w:val="center"/>
        <w:rPr>
          <w:rFonts w:hAnsi="Times New Roman" w:cs="Times New Roman"/>
          <w:b/>
          <w:bCs/>
          <w:color w:val="000000"/>
          <w:sz w:val="24"/>
          <w:szCs w:val="24"/>
          <w:lang w:val="ru-RU"/>
        </w:rPr>
      </w:pPr>
    </w:p>
    <w:p w:rsidR="0066401F" w:rsidRDefault="0066401F">
      <w:pPr>
        <w:jc w:val="center"/>
        <w:rPr>
          <w:rFonts w:hAnsi="Times New Roman" w:cs="Times New Roman"/>
          <w:b/>
          <w:bCs/>
          <w:color w:val="000000"/>
          <w:sz w:val="24"/>
          <w:szCs w:val="24"/>
          <w:lang w:val="ru-RU"/>
        </w:rPr>
      </w:pPr>
    </w:p>
    <w:p w:rsidR="0066401F" w:rsidRDefault="0066401F">
      <w:pPr>
        <w:jc w:val="center"/>
        <w:rPr>
          <w:rFonts w:hAnsi="Times New Roman" w:cs="Times New Roman"/>
          <w:b/>
          <w:bCs/>
          <w:color w:val="000000"/>
          <w:sz w:val="24"/>
          <w:szCs w:val="24"/>
          <w:lang w:val="ru-RU"/>
        </w:rPr>
      </w:pPr>
    </w:p>
    <w:p w:rsidR="00E275B9" w:rsidRPr="00EB1340" w:rsidRDefault="00803555">
      <w:pPr>
        <w:jc w:val="center"/>
        <w:rPr>
          <w:rFonts w:hAnsi="Times New Roman" w:cs="Times New Roman"/>
          <w:color w:val="000000"/>
          <w:sz w:val="24"/>
          <w:szCs w:val="24"/>
          <w:lang w:val="ru-RU"/>
        </w:rPr>
      </w:pPr>
      <w:r w:rsidRPr="00EB1340">
        <w:rPr>
          <w:rFonts w:hAnsi="Times New Roman" w:cs="Times New Roman"/>
          <w:b/>
          <w:bCs/>
          <w:color w:val="000000"/>
          <w:sz w:val="24"/>
          <w:szCs w:val="24"/>
          <w:lang w:val="ru-RU"/>
        </w:rPr>
        <w:lastRenderedPageBreak/>
        <w:t>2. Особенности образовательной деятельности</w:t>
      </w:r>
    </w:p>
    <w:p w:rsidR="00E275B9" w:rsidRDefault="00803555">
      <w:pPr>
        <w:rPr>
          <w:rFonts w:hAnsi="Times New Roman" w:cs="Times New Roman"/>
          <w:b/>
          <w:bCs/>
          <w:color w:val="000000"/>
          <w:sz w:val="24"/>
          <w:szCs w:val="24"/>
          <w:lang w:val="ru-RU"/>
        </w:rPr>
      </w:pPr>
      <w:r w:rsidRPr="00EB1340">
        <w:rPr>
          <w:rFonts w:hAnsi="Times New Roman" w:cs="Times New Roman"/>
          <w:b/>
          <w:bCs/>
          <w:color w:val="000000"/>
          <w:sz w:val="24"/>
          <w:szCs w:val="24"/>
          <w:lang w:val="ru-RU"/>
        </w:rPr>
        <w:t>2.1. Характеристика образовательных программ</w:t>
      </w:r>
    </w:p>
    <w:p w:rsidR="00E275B9" w:rsidRPr="00EB1340" w:rsidRDefault="00803555">
      <w:pPr>
        <w:rPr>
          <w:rFonts w:hAnsi="Times New Roman" w:cs="Times New Roman"/>
          <w:color w:val="000000"/>
          <w:sz w:val="24"/>
          <w:szCs w:val="24"/>
          <w:lang w:val="ru-RU"/>
        </w:rPr>
      </w:pPr>
      <w:r w:rsidRPr="00EB1340">
        <w:rPr>
          <w:rFonts w:hAnsi="Times New Roman" w:cs="Times New Roman"/>
          <w:color w:val="000000"/>
          <w:sz w:val="24"/>
          <w:szCs w:val="24"/>
          <w:lang w:val="ru-RU"/>
        </w:rPr>
        <w:t>Школа реализует следующие образовательные программы:</w:t>
      </w:r>
    </w:p>
    <w:tbl>
      <w:tblPr>
        <w:tblW w:w="0" w:type="auto"/>
        <w:tblInd w:w="75" w:type="dxa"/>
        <w:tblLayout w:type="fixed"/>
        <w:tblCellMar>
          <w:top w:w="15" w:type="dxa"/>
          <w:left w:w="15" w:type="dxa"/>
          <w:bottom w:w="15" w:type="dxa"/>
          <w:right w:w="15" w:type="dxa"/>
        </w:tblCellMar>
        <w:tblLook w:val="0600" w:firstRow="0" w:lastRow="0" w:firstColumn="0" w:lastColumn="0" w:noHBand="1" w:noVBand="1"/>
      </w:tblPr>
      <w:tblGrid>
        <w:gridCol w:w="1691"/>
        <w:gridCol w:w="1995"/>
        <w:gridCol w:w="1701"/>
        <w:gridCol w:w="2835"/>
        <w:gridCol w:w="1276"/>
      </w:tblGrid>
      <w:tr w:rsidR="00E275B9" w:rsidTr="00846E71">
        <w:tc>
          <w:tcPr>
            <w:tcW w:w="1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proofErr w:type="spellStart"/>
            <w:r>
              <w:rPr>
                <w:rFonts w:hAnsi="Times New Roman" w:cs="Times New Roman"/>
                <w:b/>
                <w:bCs/>
                <w:color w:val="000000"/>
                <w:sz w:val="24"/>
                <w:szCs w:val="24"/>
              </w:rPr>
              <w:t>Вид</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программ</w:t>
            </w:r>
            <w:proofErr w:type="spellEnd"/>
          </w:p>
        </w:tc>
        <w:tc>
          <w:tcPr>
            <w:tcW w:w="1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b/>
                <w:bCs/>
                <w:color w:val="000000"/>
                <w:sz w:val="24"/>
                <w:szCs w:val="24"/>
              </w:rPr>
              <w:t>Вид образования/направленность</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b/>
                <w:bCs/>
                <w:color w:val="000000"/>
                <w:sz w:val="24"/>
                <w:szCs w:val="24"/>
              </w:rPr>
              <w:t>Уровень</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b/>
                <w:bCs/>
                <w:color w:val="000000"/>
                <w:sz w:val="24"/>
                <w:szCs w:val="24"/>
              </w:rPr>
              <w:t>Название программы</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b/>
                <w:bCs/>
                <w:color w:val="000000"/>
                <w:sz w:val="24"/>
                <w:szCs w:val="24"/>
              </w:rPr>
              <w:t>Срок освоения, лет</w:t>
            </w:r>
          </w:p>
        </w:tc>
      </w:tr>
      <w:tr w:rsidR="00E275B9" w:rsidTr="00846E71">
        <w:trPr>
          <w:trHeight w:val="215"/>
        </w:trPr>
        <w:tc>
          <w:tcPr>
            <w:tcW w:w="16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color w:val="000000"/>
                <w:sz w:val="24"/>
                <w:szCs w:val="24"/>
              </w:rPr>
              <w:t>Основная</w:t>
            </w:r>
          </w:p>
        </w:tc>
        <w:tc>
          <w:tcPr>
            <w:tcW w:w="1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color w:val="000000"/>
                <w:sz w:val="24"/>
                <w:szCs w:val="24"/>
              </w:rPr>
              <w:t>Общее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color w:val="000000"/>
                <w:sz w:val="24"/>
                <w:szCs w:val="24"/>
              </w:rPr>
              <w:t>Начальное</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B1340" w:rsidRDefault="00803555">
            <w:pPr>
              <w:rPr>
                <w:rFonts w:hAnsi="Times New Roman" w:cs="Times New Roman"/>
                <w:color w:val="000000"/>
                <w:sz w:val="24"/>
                <w:szCs w:val="24"/>
                <w:lang w:val="ru-RU"/>
              </w:rPr>
            </w:pPr>
            <w:r w:rsidRPr="00EB1340">
              <w:rPr>
                <w:rFonts w:hAnsi="Times New Roman" w:cs="Times New Roman"/>
                <w:color w:val="000000"/>
                <w:sz w:val="24"/>
                <w:szCs w:val="24"/>
                <w:lang w:val="ru-RU"/>
              </w:rPr>
              <w:t>Основная образовательная программа начального общего образования (по ФГОС НОО)</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color w:val="000000"/>
                <w:sz w:val="24"/>
                <w:szCs w:val="24"/>
              </w:rPr>
              <w:t>4</w:t>
            </w:r>
          </w:p>
        </w:tc>
      </w:tr>
      <w:tr w:rsidR="00E275B9" w:rsidTr="00846E71">
        <w:trPr>
          <w:trHeight w:val="215"/>
        </w:trPr>
        <w:tc>
          <w:tcPr>
            <w:tcW w:w="1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E275B9">
            <w:pPr>
              <w:ind w:left="75" w:right="75"/>
              <w:rPr>
                <w:rFonts w:hAnsi="Times New Roman" w:cs="Times New Roman"/>
                <w:color w:val="000000"/>
                <w:sz w:val="24"/>
                <w:szCs w:val="24"/>
              </w:rPr>
            </w:pPr>
          </w:p>
        </w:tc>
        <w:tc>
          <w:tcPr>
            <w:tcW w:w="1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color w:val="000000"/>
                <w:sz w:val="24"/>
                <w:szCs w:val="24"/>
              </w:rPr>
              <w:t>Общее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color w:val="000000"/>
                <w:sz w:val="24"/>
                <w:szCs w:val="24"/>
              </w:rPr>
              <w:t>Основное</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B1340" w:rsidRDefault="00803555">
            <w:pPr>
              <w:rPr>
                <w:rFonts w:hAnsi="Times New Roman" w:cs="Times New Roman"/>
                <w:color w:val="000000"/>
                <w:sz w:val="24"/>
                <w:szCs w:val="24"/>
                <w:lang w:val="ru-RU"/>
              </w:rPr>
            </w:pPr>
            <w:r w:rsidRPr="00EB1340">
              <w:rPr>
                <w:rFonts w:hAnsi="Times New Roman" w:cs="Times New Roman"/>
                <w:color w:val="000000"/>
                <w:sz w:val="24"/>
                <w:szCs w:val="24"/>
                <w:lang w:val="ru-RU"/>
              </w:rPr>
              <w:t>Основная образовательная программа основного общего образования (по ФГОС ООО)</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color w:val="000000"/>
                <w:sz w:val="24"/>
                <w:szCs w:val="24"/>
              </w:rPr>
              <w:t>5</w:t>
            </w:r>
          </w:p>
        </w:tc>
      </w:tr>
      <w:tr w:rsidR="00E275B9" w:rsidTr="00846E71">
        <w:trPr>
          <w:trHeight w:val="215"/>
        </w:trPr>
        <w:tc>
          <w:tcPr>
            <w:tcW w:w="1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E275B9">
            <w:pPr>
              <w:ind w:left="75" w:right="75"/>
              <w:rPr>
                <w:rFonts w:hAnsi="Times New Roman" w:cs="Times New Roman"/>
                <w:color w:val="000000"/>
                <w:sz w:val="24"/>
                <w:szCs w:val="24"/>
              </w:rPr>
            </w:pPr>
          </w:p>
        </w:tc>
        <w:tc>
          <w:tcPr>
            <w:tcW w:w="1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color w:val="000000"/>
                <w:sz w:val="24"/>
                <w:szCs w:val="24"/>
              </w:rPr>
              <w:t>Общее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color w:val="000000"/>
                <w:sz w:val="24"/>
                <w:szCs w:val="24"/>
              </w:rPr>
              <w:t>Среднее</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B1340" w:rsidRDefault="00803555">
            <w:pPr>
              <w:rPr>
                <w:rFonts w:hAnsi="Times New Roman" w:cs="Times New Roman"/>
                <w:color w:val="000000"/>
                <w:sz w:val="24"/>
                <w:szCs w:val="24"/>
                <w:lang w:val="ru-RU"/>
              </w:rPr>
            </w:pPr>
            <w:r w:rsidRPr="00EB1340">
              <w:rPr>
                <w:rFonts w:hAnsi="Times New Roman" w:cs="Times New Roman"/>
                <w:color w:val="000000"/>
                <w:sz w:val="24"/>
                <w:szCs w:val="24"/>
                <w:lang w:val="ru-RU"/>
              </w:rPr>
              <w:t>Основная образовательная программа среднего общего образования (по ФГОС СОО)</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color w:val="000000"/>
                <w:sz w:val="24"/>
                <w:szCs w:val="24"/>
              </w:rPr>
              <w:t>2</w:t>
            </w:r>
          </w:p>
        </w:tc>
      </w:tr>
    </w:tbl>
    <w:p w:rsidR="00477483" w:rsidRDefault="00477483">
      <w:pPr>
        <w:rPr>
          <w:rFonts w:hAnsi="Times New Roman" w:cs="Times New Roman"/>
          <w:b/>
          <w:bCs/>
          <w:color w:val="000000"/>
          <w:sz w:val="24"/>
          <w:szCs w:val="24"/>
          <w:lang w:val="ru-RU"/>
        </w:rPr>
      </w:pPr>
    </w:p>
    <w:tbl>
      <w:tblPr>
        <w:tblW w:w="0" w:type="auto"/>
        <w:tblInd w:w="75" w:type="dxa"/>
        <w:tblLayout w:type="fixed"/>
        <w:tblCellMar>
          <w:top w:w="15" w:type="dxa"/>
          <w:left w:w="15" w:type="dxa"/>
          <w:bottom w:w="15" w:type="dxa"/>
          <w:right w:w="15" w:type="dxa"/>
        </w:tblCellMar>
        <w:tblLook w:val="0600" w:firstRow="0" w:lastRow="0" w:firstColumn="0" w:lastColumn="0" w:noHBand="1" w:noVBand="1"/>
      </w:tblPr>
      <w:tblGrid>
        <w:gridCol w:w="1691"/>
        <w:gridCol w:w="1995"/>
        <w:gridCol w:w="1559"/>
        <w:gridCol w:w="2977"/>
        <w:gridCol w:w="1276"/>
      </w:tblGrid>
      <w:tr w:rsidR="00D54E4E" w:rsidRPr="00D54E4E" w:rsidTr="00846E71">
        <w:tc>
          <w:tcPr>
            <w:tcW w:w="1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4E4E" w:rsidRPr="00D54E4E" w:rsidRDefault="00D54E4E" w:rsidP="00D54E4E">
            <w:pPr>
              <w:rPr>
                <w:rFonts w:hAnsi="Times New Roman" w:cs="Times New Roman"/>
                <w:b/>
                <w:bCs/>
                <w:color w:val="000000"/>
                <w:sz w:val="24"/>
                <w:szCs w:val="24"/>
              </w:rPr>
            </w:pPr>
            <w:proofErr w:type="spellStart"/>
            <w:r w:rsidRPr="00D54E4E">
              <w:rPr>
                <w:rFonts w:hAnsi="Times New Roman" w:cs="Times New Roman"/>
                <w:b/>
                <w:bCs/>
                <w:color w:val="000000"/>
                <w:sz w:val="24"/>
                <w:szCs w:val="24"/>
              </w:rPr>
              <w:t>Вид</w:t>
            </w:r>
            <w:proofErr w:type="spellEnd"/>
            <w:r w:rsidRPr="00D54E4E">
              <w:rPr>
                <w:rFonts w:hAnsi="Times New Roman" w:cs="Times New Roman"/>
                <w:b/>
                <w:bCs/>
                <w:color w:val="000000"/>
                <w:sz w:val="24"/>
                <w:szCs w:val="24"/>
              </w:rPr>
              <w:t xml:space="preserve"> </w:t>
            </w:r>
            <w:proofErr w:type="spellStart"/>
            <w:r w:rsidRPr="00D54E4E">
              <w:rPr>
                <w:rFonts w:hAnsi="Times New Roman" w:cs="Times New Roman"/>
                <w:b/>
                <w:bCs/>
                <w:color w:val="000000"/>
                <w:sz w:val="24"/>
                <w:szCs w:val="24"/>
              </w:rPr>
              <w:t>программ</w:t>
            </w:r>
            <w:proofErr w:type="spellEnd"/>
          </w:p>
        </w:tc>
        <w:tc>
          <w:tcPr>
            <w:tcW w:w="1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4E4E" w:rsidRPr="00D54E4E" w:rsidRDefault="00D54E4E" w:rsidP="00D54E4E">
            <w:pPr>
              <w:rPr>
                <w:rFonts w:hAnsi="Times New Roman" w:cs="Times New Roman"/>
                <w:b/>
                <w:bCs/>
                <w:color w:val="000000"/>
                <w:sz w:val="24"/>
                <w:szCs w:val="24"/>
              </w:rPr>
            </w:pPr>
            <w:proofErr w:type="spellStart"/>
            <w:r w:rsidRPr="00D54E4E">
              <w:rPr>
                <w:rFonts w:hAnsi="Times New Roman" w:cs="Times New Roman"/>
                <w:b/>
                <w:bCs/>
                <w:color w:val="000000"/>
                <w:sz w:val="24"/>
                <w:szCs w:val="24"/>
              </w:rPr>
              <w:t>Вид</w:t>
            </w:r>
            <w:proofErr w:type="spellEnd"/>
            <w:r w:rsidRPr="00D54E4E">
              <w:rPr>
                <w:rFonts w:hAnsi="Times New Roman" w:cs="Times New Roman"/>
                <w:b/>
                <w:bCs/>
                <w:color w:val="000000"/>
                <w:sz w:val="24"/>
                <w:szCs w:val="24"/>
              </w:rPr>
              <w:t xml:space="preserve"> </w:t>
            </w:r>
            <w:proofErr w:type="spellStart"/>
            <w:r w:rsidRPr="00D54E4E">
              <w:rPr>
                <w:rFonts w:hAnsi="Times New Roman" w:cs="Times New Roman"/>
                <w:b/>
                <w:bCs/>
                <w:color w:val="000000"/>
                <w:sz w:val="24"/>
                <w:szCs w:val="24"/>
              </w:rPr>
              <w:t>образования</w:t>
            </w:r>
            <w:proofErr w:type="spellEnd"/>
            <w:r w:rsidRPr="00D54E4E">
              <w:rPr>
                <w:rFonts w:hAnsi="Times New Roman" w:cs="Times New Roman"/>
                <w:b/>
                <w:bCs/>
                <w:color w:val="000000"/>
                <w:sz w:val="24"/>
                <w:szCs w:val="24"/>
              </w:rPr>
              <w:t>/</w:t>
            </w:r>
            <w:proofErr w:type="spellStart"/>
            <w:r w:rsidRPr="00D54E4E">
              <w:rPr>
                <w:rFonts w:hAnsi="Times New Roman" w:cs="Times New Roman"/>
                <w:b/>
                <w:bCs/>
                <w:color w:val="000000"/>
                <w:sz w:val="24"/>
                <w:szCs w:val="24"/>
              </w:rPr>
              <w:t>направленность</w:t>
            </w:r>
            <w:proofErr w:type="spellEnd"/>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4E4E" w:rsidRPr="00D54E4E" w:rsidRDefault="00D54E4E" w:rsidP="00D54E4E">
            <w:pPr>
              <w:rPr>
                <w:rFonts w:hAnsi="Times New Roman" w:cs="Times New Roman"/>
                <w:b/>
                <w:bCs/>
                <w:color w:val="000000"/>
                <w:sz w:val="24"/>
                <w:szCs w:val="24"/>
              </w:rPr>
            </w:pPr>
            <w:proofErr w:type="spellStart"/>
            <w:r w:rsidRPr="00D54E4E">
              <w:rPr>
                <w:rFonts w:hAnsi="Times New Roman" w:cs="Times New Roman"/>
                <w:b/>
                <w:bCs/>
                <w:color w:val="000000"/>
                <w:sz w:val="24"/>
                <w:szCs w:val="24"/>
              </w:rPr>
              <w:t>Уровень</w:t>
            </w:r>
            <w:proofErr w:type="spellEnd"/>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4E4E" w:rsidRPr="00D54E4E" w:rsidRDefault="00D54E4E" w:rsidP="00D54E4E">
            <w:pPr>
              <w:rPr>
                <w:rFonts w:hAnsi="Times New Roman" w:cs="Times New Roman"/>
                <w:b/>
                <w:bCs/>
                <w:color w:val="000000"/>
                <w:sz w:val="24"/>
                <w:szCs w:val="24"/>
              </w:rPr>
            </w:pPr>
            <w:proofErr w:type="spellStart"/>
            <w:r w:rsidRPr="00D54E4E">
              <w:rPr>
                <w:rFonts w:hAnsi="Times New Roman" w:cs="Times New Roman"/>
                <w:b/>
                <w:bCs/>
                <w:color w:val="000000"/>
                <w:sz w:val="24"/>
                <w:szCs w:val="24"/>
              </w:rPr>
              <w:t>Название</w:t>
            </w:r>
            <w:proofErr w:type="spellEnd"/>
            <w:r w:rsidRPr="00D54E4E">
              <w:rPr>
                <w:rFonts w:hAnsi="Times New Roman" w:cs="Times New Roman"/>
                <w:b/>
                <w:bCs/>
                <w:color w:val="000000"/>
                <w:sz w:val="24"/>
                <w:szCs w:val="24"/>
              </w:rPr>
              <w:t xml:space="preserve"> </w:t>
            </w:r>
            <w:proofErr w:type="spellStart"/>
            <w:r w:rsidRPr="00D54E4E">
              <w:rPr>
                <w:rFonts w:hAnsi="Times New Roman" w:cs="Times New Roman"/>
                <w:b/>
                <w:bCs/>
                <w:color w:val="000000"/>
                <w:sz w:val="24"/>
                <w:szCs w:val="24"/>
              </w:rPr>
              <w:t>программы</w:t>
            </w:r>
            <w:proofErr w:type="spell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4E4E" w:rsidRPr="00D54E4E" w:rsidRDefault="00D54E4E" w:rsidP="00D54E4E">
            <w:pPr>
              <w:rPr>
                <w:rFonts w:hAnsi="Times New Roman" w:cs="Times New Roman"/>
                <w:b/>
                <w:bCs/>
                <w:color w:val="000000"/>
                <w:sz w:val="24"/>
                <w:szCs w:val="24"/>
              </w:rPr>
            </w:pPr>
            <w:proofErr w:type="spellStart"/>
            <w:r w:rsidRPr="00D54E4E">
              <w:rPr>
                <w:rFonts w:hAnsi="Times New Roman" w:cs="Times New Roman"/>
                <w:b/>
                <w:bCs/>
                <w:color w:val="000000"/>
                <w:sz w:val="24"/>
                <w:szCs w:val="24"/>
              </w:rPr>
              <w:t>Срок</w:t>
            </w:r>
            <w:proofErr w:type="spellEnd"/>
            <w:r w:rsidRPr="00D54E4E">
              <w:rPr>
                <w:rFonts w:hAnsi="Times New Roman" w:cs="Times New Roman"/>
                <w:b/>
                <w:bCs/>
                <w:color w:val="000000"/>
                <w:sz w:val="24"/>
                <w:szCs w:val="24"/>
              </w:rPr>
              <w:t xml:space="preserve"> </w:t>
            </w:r>
            <w:proofErr w:type="spellStart"/>
            <w:r w:rsidRPr="00D54E4E">
              <w:rPr>
                <w:rFonts w:hAnsi="Times New Roman" w:cs="Times New Roman"/>
                <w:b/>
                <w:bCs/>
                <w:color w:val="000000"/>
                <w:sz w:val="24"/>
                <w:szCs w:val="24"/>
              </w:rPr>
              <w:t>освоения</w:t>
            </w:r>
            <w:proofErr w:type="spellEnd"/>
            <w:r w:rsidRPr="00D54E4E">
              <w:rPr>
                <w:rFonts w:hAnsi="Times New Roman" w:cs="Times New Roman"/>
                <w:b/>
                <w:bCs/>
                <w:color w:val="000000"/>
                <w:sz w:val="24"/>
                <w:szCs w:val="24"/>
              </w:rPr>
              <w:t xml:space="preserve">, </w:t>
            </w:r>
            <w:proofErr w:type="spellStart"/>
            <w:r w:rsidRPr="00D54E4E">
              <w:rPr>
                <w:rFonts w:hAnsi="Times New Roman" w:cs="Times New Roman"/>
                <w:b/>
                <w:bCs/>
                <w:color w:val="000000"/>
                <w:sz w:val="24"/>
                <w:szCs w:val="24"/>
              </w:rPr>
              <w:t>лет</w:t>
            </w:r>
            <w:proofErr w:type="spellEnd"/>
          </w:p>
        </w:tc>
      </w:tr>
      <w:tr w:rsidR="001008AA" w:rsidRPr="00D54E4E" w:rsidTr="00846E71">
        <w:tc>
          <w:tcPr>
            <w:tcW w:w="1691"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Образовательная</w:t>
            </w:r>
          </w:p>
        </w:tc>
        <w:tc>
          <w:tcPr>
            <w:tcW w:w="199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roofErr w:type="spellStart"/>
            <w:r>
              <w:rPr>
                <w:rFonts w:hAnsi="Times New Roman" w:cs="Times New Roman"/>
                <w:b/>
                <w:bCs/>
                <w:color w:val="000000"/>
                <w:sz w:val="24"/>
                <w:szCs w:val="24"/>
                <w:lang w:val="ru-RU"/>
              </w:rPr>
              <w:t>Культорологическая</w:t>
            </w:r>
            <w:proofErr w:type="spellEnd"/>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Доп. образование</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Азбука волейбола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4</w:t>
            </w:r>
          </w:p>
        </w:tc>
      </w:tr>
      <w:tr w:rsidR="001008AA" w:rsidRPr="00D54E4E" w:rsidTr="00846E71">
        <w:tc>
          <w:tcPr>
            <w:tcW w:w="1691" w:type="dxa"/>
            <w:vMerge/>
            <w:tcBorders>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1995" w:type="dxa"/>
            <w:vMerge/>
            <w:tcBorders>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Тропа выживания</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3</w:t>
            </w:r>
          </w:p>
        </w:tc>
      </w:tr>
      <w:tr w:rsidR="001008AA" w:rsidRPr="00D54E4E" w:rsidTr="00846E71">
        <w:tc>
          <w:tcPr>
            <w:tcW w:w="1691" w:type="dxa"/>
            <w:vMerge/>
            <w:tcBorders>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1995" w:type="dxa"/>
            <w:vMerge/>
            <w:tcBorders>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Избранные вопросы истории</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3</w:t>
            </w:r>
          </w:p>
        </w:tc>
      </w:tr>
      <w:tr w:rsidR="001008AA" w:rsidRPr="00D54E4E" w:rsidTr="00846E71">
        <w:tc>
          <w:tcPr>
            <w:tcW w:w="1691" w:type="dxa"/>
            <w:vMerge/>
            <w:tcBorders>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1995" w:type="dxa"/>
            <w:vMerge/>
            <w:tcBorders>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Основы православной культуры</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4</w:t>
            </w:r>
          </w:p>
        </w:tc>
      </w:tr>
      <w:tr w:rsidR="001008AA" w:rsidRPr="00D54E4E" w:rsidTr="00846E71">
        <w:tc>
          <w:tcPr>
            <w:tcW w:w="1691" w:type="dxa"/>
            <w:vMerge/>
            <w:tcBorders>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1995" w:type="dxa"/>
            <w:vMerge/>
            <w:tcBorders>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Веселый пешеход</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3</w:t>
            </w:r>
          </w:p>
        </w:tc>
      </w:tr>
      <w:tr w:rsidR="001008AA" w:rsidRPr="00D54E4E" w:rsidTr="00846E71">
        <w:tc>
          <w:tcPr>
            <w:tcW w:w="1691" w:type="dxa"/>
            <w:vMerge/>
            <w:tcBorders>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1995" w:type="dxa"/>
            <w:vMerge/>
            <w:tcBorders>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Шахматы для начинающих</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3</w:t>
            </w:r>
          </w:p>
        </w:tc>
      </w:tr>
      <w:tr w:rsidR="001008AA" w:rsidRPr="00D54E4E" w:rsidTr="00846E71">
        <w:tc>
          <w:tcPr>
            <w:tcW w:w="1691" w:type="dxa"/>
            <w:vMerge/>
            <w:tcBorders>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1995" w:type="dxa"/>
            <w:vMerge/>
            <w:tcBorders>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За страницами учебника математики</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3</w:t>
            </w:r>
          </w:p>
        </w:tc>
      </w:tr>
      <w:tr w:rsidR="001008AA" w:rsidRPr="00D54E4E" w:rsidTr="00846E71">
        <w:tc>
          <w:tcPr>
            <w:tcW w:w="1691" w:type="dxa"/>
            <w:vMerge/>
            <w:tcBorders>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1995" w:type="dxa"/>
            <w:vMerge/>
            <w:tcBorders>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Решение задач по географии</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3</w:t>
            </w:r>
          </w:p>
        </w:tc>
      </w:tr>
      <w:tr w:rsidR="001008AA" w:rsidRPr="00D54E4E" w:rsidTr="00846E71">
        <w:tc>
          <w:tcPr>
            <w:tcW w:w="1691" w:type="dxa"/>
            <w:vMerge/>
            <w:tcBorders>
              <w:left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199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proofErr w:type="gramStart"/>
            <w:r>
              <w:rPr>
                <w:rFonts w:hAnsi="Times New Roman" w:cs="Times New Roman"/>
                <w:b/>
                <w:bCs/>
                <w:color w:val="000000"/>
                <w:sz w:val="24"/>
                <w:szCs w:val="24"/>
                <w:lang w:val="ru-RU"/>
              </w:rPr>
              <w:t>Казаки-сила</w:t>
            </w:r>
            <w:proofErr w:type="gramEnd"/>
            <w:r>
              <w:rPr>
                <w:rFonts w:hAnsi="Times New Roman" w:cs="Times New Roman"/>
                <w:b/>
                <w:bCs/>
                <w:color w:val="000000"/>
                <w:sz w:val="24"/>
                <w:szCs w:val="24"/>
                <w:lang w:val="ru-RU"/>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08AA" w:rsidRPr="00D54E4E" w:rsidRDefault="001008A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3</w:t>
            </w:r>
          </w:p>
        </w:tc>
      </w:tr>
      <w:tr w:rsidR="001D14DA" w:rsidRPr="00D54E4E" w:rsidTr="00846E71">
        <w:tc>
          <w:tcPr>
            <w:tcW w:w="1691" w:type="dxa"/>
            <w:tcBorders>
              <w:left w:val="single" w:sz="6" w:space="0" w:color="000000"/>
              <w:right w:val="single" w:sz="6" w:space="0" w:color="000000"/>
            </w:tcBorders>
            <w:tcMar>
              <w:top w:w="75" w:type="dxa"/>
              <w:left w:w="75" w:type="dxa"/>
              <w:bottom w:w="75" w:type="dxa"/>
              <w:right w:w="75" w:type="dxa"/>
            </w:tcMar>
            <w:vAlign w:val="center"/>
          </w:tcPr>
          <w:p w:rsidR="001D14DA" w:rsidRPr="00D54E4E" w:rsidRDefault="001D14DA" w:rsidP="00D54E4E">
            <w:pPr>
              <w:rPr>
                <w:rFonts w:hAnsi="Times New Roman" w:cs="Times New Roman"/>
                <w:b/>
                <w:bCs/>
                <w:color w:val="000000"/>
                <w:sz w:val="24"/>
                <w:szCs w:val="24"/>
                <w:lang w:val="ru-RU"/>
              </w:rPr>
            </w:pPr>
          </w:p>
        </w:tc>
        <w:tc>
          <w:tcPr>
            <w:tcW w:w="199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D14DA" w:rsidRPr="00D54E4E" w:rsidRDefault="001D14D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Художественно - эстетическая</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D14DA" w:rsidRPr="00D54E4E" w:rsidRDefault="001D14D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Доп. образование</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14DA" w:rsidRDefault="001D14D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Книголюб</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14DA" w:rsidRDefault="001D14D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3</w:t>
            </w:r>
          </w:p>
        </w:tc>
      </w:tr>
      <w:tr w:rsidR="001D14DA" w:rsidRPr="00D54E4E" w:rsidTr="00846E71">
        <w:tc>
          <w:tcPr>
            <w:tcW w:w="1691" w:type="dxa"/>
            <w:tcBorders>
              <w:left w:val="single" w:sz="6" w:space="0" w:color="000000"/>
              <w:right w:val="single" w:sz="6" w:space="0" w:color="000000"/>
            </w:tcBorders>
            <w:tcMar>
              <w:top w:w="75" w:type="dxa"/>
              <w:left w:w="75" w:type="dxa"/>
              <w:bottom w:w="75" w:type="dxa"/>
              <w:right w:w="75" w:type="dxa"/>
            </w:tcMar>
            <w:vAlign w:val="center"/>
          </w:tcPr>
          <w:p w:rsidR="001D14DA" w:rsidRPr="00D54E4E" w:rsidRDefault="001D14DA" w:rsidP="00D54E4E">
            <w:pPr>
              <w:rPr>
                <w:rFonts w:hAnsi="Times New Roman" w:cs="Times New Roman"/>
                <w:b/>
                <w:bCs/>
                <w:color w:val="000000"/>
                <w:sz w:val="24"/>
                <w:szCs w:val="24"/>
                <w:lang w:val="ru-RU"/>
              </w:rPr>
            </w:pPr>
          </w:p>
        </w:tc>
        <w:tc>
          <w:tcPr>
            <w:tcW w:w="1995" w:type="dxa"/>
            <w:vMerge/>
            <w:tcBorders>
              <w:left w:val="single" w:sz="6" w:space="0" w:color="000000"/>
              <w:right w:val="single" w:sz="6" w:space="0" w:color="000000"/>
            </w:tcBorders>
            <w:tcMar>
              <w:top w:w="75" w:type="dxa"/>
              <w:left w:w="75" w:type="dxa"/>
              <w:bottom w:w="75" w:type="dxa"/>
              <w:right w:w="75" w:type="dxa"/>
            </w:tcMar>
            <w:vAlign w:val="center"/>
          </w:tcPr>
          <w:p w:rsidR="001D14DA" w:rsidRPr="00D54E4E" w:rsidRDefault="001D14DA" w:rsidP="00D54E4E">
            <w:pPr>
              <w:rPr>
                <w:rFonts w:hAnsi="Times New Roman" w:cs="Times New Roman"/>
                <w:b/>
                <w:bCs/>
                <w:color w:val="000000"/>
                <w:sz w:val="24"/>
                <w:szCs w:val="24"/>
                <w:lang w:val="ru-RU"/>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1D14DA" w:rsidRPr="00D54E4E" w:rsidRDefault="001D14DA" w:rsidP="00D54E4E">
            <w:pPr>
              <w:rPr>
                <w:rFonts w:hAnsi="Times New Roman" w:cs="Times New Roman"/>
                <w:b/>
                <w:bCs/>
                <w:color w:val="000000"/>
                <w:sz w:val="24"/>
                <w:szCs w:val="24"/>
                <w:lang w:val="ru-RU"/>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14DA" w:rsidRDefault="001D14D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Театральный</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14DA" w:rsidRDefault="001D14D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4</w:t>
            </w:r>
          </w:p>
        </w:tc>
      </w:tr>
      <w:tr w:rsidR="001D14DA" w:rsidRPr="00D54E4E" w:rsidTr="00846E71">
        <w:tc>
          <w:tcPr>
            <w:tcW w:w="1691" w:type="dxa"/>
            <w:tcBorders>
              <w:left w:val="single" w:sz="6" w:space="0" w:color="000000"/>
              <w:right w:val="single" w:sz="6" w:space="0" w:color="000000"/>
            </w:tcBorders>
            <w:tcMar>
              <w:top w:w="75" w:type="dxa"/>
              <w:left w:w="75" w:type="dxa"/>
              <w:bottom w:w="75" w:type="dxa"/>
              <w:right w:w="75" w:type="dxa"/>
            </w:tcMar>
            <w:vAlign w:val="center"/>
          </w:tcPr>
          <w:p w:rsidR="001D14DA" w:rsidRPr="00D54E4E" w:rsidRDefault="001D14DA" w:rsidP="00D54E4E">
            <w:pPr>
              <w:rPr>
                <w:rFonts w:hAnsi="Times New Roman" w:cs="Times New Roman"/>
                <w:b/>
                <w:bCs/>
                <w:color w:val="000000"/>
                <w:sz w:val="24"/>
                <w:szCs w:val="24"/>
                <w:lang w:val="ru-RU"/>
              </w:rPr>
            </w:pPr>
          </w:p>
        </w:tc>
        <w:tc>
          <w:tcPr>
            <w:tcW w:w="1995" w:type="dxa"/>
            <w:vMerge/>
            <w:tcBorders>
              <w:left w:val="single" w:sz="6" w:space="0" w:color="000000"/>
              <w:right w:val="single" w:sz="6" w:space="0" w:color="000000"/>
            </w:tcBorders>
            <w:tcMar>
              <w:top w:w="75" w:type="dxa"/>
              <w:left w:w="75" w:type="dxa"/>
              <w:bottom w:w="75" w:type="dxa"/>
              <w:right w:w="75" w:type="dxa"/>
            </w:tcMar>
            <w:vAlign w:val="center"/>
          </w:tcPr>
          <w:p w:rsidR="001D14DA" w:rsidRPr="00D54E4E" w:rsidRDefault="001D14DA" w:rsidP="00D54E4E">
            <w:pPr>
              <w:rPr>
                <w:rFonts w:hAnsi="Times New Roman" w:cs="Times New Roman"/>
                <w:b/>
                <w:bCs/>
                <w:color w:val="000000"/>
                <w:sz w:val="24"/>
                <w:szCs w:val="24"/>
                <w:lang w:val="ru-RU"/>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1D14DA" w:rsidRPr="00D54E4E" w:rsidRDefault="001D14DA" w:rsidP="00D54E4E">
            <w:pPr>
              <w:rPr>
                <w:rFonts w:hAnsi="Times New Roman" w:cs="Times New Roman"/>
                <w:b/>
                <w:bCs/>
                <w:color w:val="000000"/>
                <w:sz w:val="24"/>
                <w:szCs w:val="24"/>
                <w:lang w:val="ru-RU"/>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14DA" w:rsidRDefault="001D14D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Вокальное пение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14DA" w:rsidRDefault="001D14D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3</w:t>
            </w:r>
          </w:p>
        </w:tc>
      </w:tr>
      <w:tr w:rsidR="001D14DA" w:rsidRPr="00D54E4E" w:rsidTr="00846E71">
        <w:tc>
          <w:tcPr>
            <w:tcW w:w="1691" w:type="dxa"/>
            <w:tcBorders>
              <w:left w:val="single" w:sz="6" w:space="0" w:color="000000"/>
              <w:right w:val="single" w:sz="6" w:space="0" w:color="000000"/>
            </w:tcBorders>
            <w:tcMar>
              <w:top w:w="75" w:type="dxa"/>
              <w:left w:w="75" w:type="dxa"/>
              <w:bottom w:w="75" w:type="dxa"/>
              <w:right w:w="75" w:type="dxa"/>
            </w:tcMar>
            <w:vAlign w:val="center"/>
          </w:tcPr>
          <w:p w:rsidR="001D14DA" w:rsidRPr="00D54E4E" w:rsidRDefault="001D14DA" w:rsidP="00D54E4E">
            <w:pPr>
              <w:rPr>
                <w:rFonts w:hAnsi="Times New Roman" w:cs="Times New Roman"/>
                <w:b/>
                <w:bCs/>
                <w:color w:val="000000"/>
                <w:sz w:val="24"/>
                <w:szCs w:val="24"/>
                <w:lang w:val="ru-RU"/>
              </w:rPr>
            </w:pPr>
          </w:p>
        </w:tc>
        <w:tc>
          <w:tcPr>
            <w:tcW w:w="199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1D14DA" w:rsidRPr="00D54E4E" w:rsidRDefault="001D14DA" w:rsidP="00D54E4E">
            <w:pPr>
              <w:rPr>
                <w:rFonts w:hAnsi="Times New Roman" w:cs="Times New Roman"/>
                <w:b/>
                <w:bCs/>
                <w:color w:val="000000"/>
                <w:sz w:val="24"/>
                <w:szCs w:val="24"/>
                <w:lang w:val="ru-RU"/>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1D14DA" w:rsidRPr="00D54E4E" w:rsidRDefault="001D14DA" w:rsidP="00D54E4E">
            <w:pPr>
              <w:rPr>
                <w:rFonts w:hAnsi="Times New Roman" w:cs="Times New Roman"/>
                <w:b/>
                <w:bCs/>
                <w:color w:val="000000"/>
                <w:sz w:val="24"/>
                <w:szCs w:val="24"/>
                <w:lang w:val="ru-RU"/>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14DA" w:rsidRDefault="001D14D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Умелые руки</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14DA" w:rsidRDefault="001D14DA" w:rsidP="00D54E4E">
            <w:pPr>
              <w:rPr>
                <w:rFonts w:hAnsi="Times New Roman" w:cs="Times New Roman"/>
                <w:b/>
                <w:bCs/>
                <w:color w:val="000000"/>
                <w:sz w:val="24"/>
                <w:szCs w:val="24"/>
                <w:lang w:val="ru-RU"/>
              </w:rPr>
            </w:pPr>
            <w:r>
              <w:rPr>
                <w:rFonts w:hAnsi="Times New Roman" w:cs="Times New Roman"/>
                <w:b/>
                <w:bCs/>
                <w:color w:val="000000"/>
                <w:sz w:val="24"/>
                <w:szCs w:val="24"/>
                <w:lang w:val="ru-RU"/>
              </w:rPr>
              <w:t>3</w:t>
            </w:r>
          </w:p>
        </w:tc>
      </w:tr>
      <w:tr w:rsidR="00124EA1" w:rsidRPr="00D54E4E" w:rsidTr="00846E71">
        <w:tc>
          <w:tcPr>
            <w:tcW w:w="1691" w:type="dxa"/>
            <w:tcBorders>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199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roofErr w:type="spellStart"/>
            <w:r>
              <w:rPr>
                <w:rFonts w:hAnsi="Times New Roman" w:cs="Times New Roman"/>
                <w:b/>
                <w:bCs/>
                <w:color w:val="000000"/>
                <w:sz w:val="24"/>
                <w:szCs w:val="24"/>
                <w:lang w:val="ru-RU"/>
              </w:rPr>
              <w:t>Общеинтеллектуальное</w:t>
            </w:r>
            <w:proofErr w:type="spellEnd"/>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Доп. образование</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Уроки финансовой грамотности</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3/5</w:t>
            </w:r>
          </w:p>
        </w:tc>
      </w:tr>
      <w:tr w:rsidR="00124EA1" w:rsidRPr="00D54E4E" w:rsidTr="00846E71">
        <w:tc>
          <w:tcPr>
            <w:tcW w:w="1691" w:type="dxa"/>
            <w:tcBorders>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1995" w:type="dxa"/>
            <w:vMerge/>
            <w:tcBorders>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Юный химик</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2</w:t>
            </w:r>
          </w:p>
        </w:tc>
      </w:tr>
      <w:tr w:rsidR="00124EA1" w:rsidRPr="00D54E4E" w:rsidTr="00846E71">
        <w:tc>
          <w:tcPr>
            <w:tcW w:w="1691" w:type="dxa"/>
            <w:tcBorders>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199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Графическое черчение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2</w:t>
            </w:r>
          </w:p>
        </w:tc>
      </w:tr>
      <w:tr w:rsidR="00124EA1" w:rsidRPr="00D54E4E" w:rsidTr="00846E71">
        <w:tc>
          <w:tcPr>
            <w:tcW w:w="1691" w:type="dxa"/>
            <w:tcBorders>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199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Общекультурное</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Доп. образование</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Логика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4</w:t>
            </w:r>
          </w:p>
        </w:tc>
      </w:tr>
      <w:tr w:rsidR="00124EA1" w:rsidRPr="00D54E4E" w:rsidTr="00846E71">
        <w:tc>
          <w:tcPr>
            <w:tcW w:w="1691" w:type="dxa"/>
            <w:tcBorders>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199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 xml:space="preserve">Английский для </w:t>
            </w:r>
            <w:proofErr w:type="spellStart"/>
            <w:r>
              <w:rPr>
                <w:rFonts w:hAnsi="Times New Roman" w:cs="Times New Roman"/>
                <w:b/>
                <w:bCs/>
                <w:color w:val="000000"/>
                <w:sz w:val="24"/>
                <w:szCs w:val="24"/>
                <w:lang w:val="ru-RU"/>
              </w:rPr>
              <w:t>общени</w:t>
            </w:r>
            <w:proofErr w:type="spell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5</w:t>
            </w:r>
          </w:p>
        </w:tc>
      </w:tr>
      <w:tr w:rsidR="00124EA1" w:rsidRPr="00D54E4E" w:rsidTr="00846E71">
        <w:tc>
          <w:tcPr>
            <w:tcW w:w="1691" w:type="dxa"/>
            <w:tcBorders>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199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Спортивно - оздоровительное</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Доп. образование</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Ритмика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4</w:t>
            </w:r>
          </w:p>
        </w:tc>
      </w:tr>
      <w:tr w:rsidR="00124EA1" w:rsidRPr="00D54E4E" w:rsidTr="00846E71">
        <w:tc>
          <w:tcPr>
            <w:tcW w:w="1691" w:type="dxa"/>
            <w:tcBorders>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1995" w:type="dxa"/>
            <w:vMerge/>
            <w:tcBorders>
              <w:left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Жизнь без опасности</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2</w:t>
            </w:r>
          </w:p>
        </w:tc>
      </w:tr>
      <w:tr w:rsidR="00124EA1" w:rsidRPr="00D54E4E" w:rsidTr="00846E71">
        <w:tc>
          <w:tcPr>
            <w:tcW w:w="1691" w:type="dxa"/>
            <w:tcBorders>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1995" w:type="dxa"/>
            <w:vMerge/>
            <w:tcBorders>
              <w:left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Волейбол</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7</w:t>
            </w:r>
          </w:p>
        </w:tc>
      </w:tr>
      <w:tr w:rsidR="00124EA1" w:rsidRPr="00D54E4E" w:rsidTr="00846E71">
        <w:tc>
          <w:tcPr>
            <w:tcW w:w="1691" w:type="dxa"/>
            <w:tcBorders>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199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Школа безопасности</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2</w:t>
            </w:r>
          </w:p>
        </w:tc>
      </w:tr>
      <w:tr w:rsidR="00124EA1" w:rsidRPr="00D54E4E" w:rsidTr="00846E71">
        <w:tc>
          <w:tcPr>
            <w:tcW w:w="1691" w:type="dxa"/>
            <w:tcBorders>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199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Социальное</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Доп. образование</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Шахматы для начинающих</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3</w:t>
            </w:r>
          </w:p>
        </w:tc>
      </w:tr>
      <w:tr w:rsidR="00124EA1" w:rsidRPr="00D54E4E" w:rsidTr="00846E71">
        <w:tc>
          <w:tcPr>
            <w:tcW w:w="1691" w:type="dxa"/>
            <w:tcBorders>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1995" w:type="dxa"/>
            <w:vMerge/>
            <w:tcBorders>
              <w:left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Обществознание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2</w:t>
            </w:r>
          </w:p>
        </w:tc>
      </w:tr>
      <w:tr w:rsidR="00124EA1" w:rsidRPr="00D54E4E" w:rsidTr="00846E71">
        <w:tc>
          <w:tcPr>
            <w:tcW w:w="1691" w:type="dxa"/>
            <w:tcBorders>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199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Практическая география</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4</w:t>
            </w:r>
          </w:p>
        </w:tc>
      </w:tr>
      <w:tr w:rsidR="00124EA1" w:rsidRPr="00D54E4E" w:rsidTr="00846E71">
        <w:tc>
          <w:tcPr>
            <w:tcW w:w="1691" w:type="dxa"/>
            <w:tcBorders>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199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Духовно - нравственное</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Доп. образование</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 xml:space="preserve">Разговор о </w:t>
            </w:r>
            <w:proofErr w:type="gramStart"/>
            <w:r>
              <w:rPr>
                <w:rFonts w:hAnsi="Times New Roman" w:cs="Times New Roman"/>
                <w:b/>
                <w:bCs/>
                <w:color w:val="000000"/>
                <w:sz w:val="24"/>
                <w:szCs w:val="24"/>
                <w:lang w:val="ru-RU"/>
              </w:rPr>
              <w:t>важном</w:t>
            </w:r>
            <w:proofErr w:type="gram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11</w:t>
            </w:r>
          </w:p>
        </w:tc>
      </w:tr>
      <w:tr w:rsidR="00124EA1" w:rsidRPr="00D54E4E" w:rsidTr="00846E71">
        <w:tc>
          <w:tcPr>
            <w:tcW w:w="1691" w:type="dxa"/>
            <w:tcBorders>
              <w:left w:val="single" w:sz="6" w:space="0" w:color="000000"/>
              <w:bottom w:val="single" w:sz="4" w:space="0" w:color="auto"/>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199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Pr="00D54E4E" w:rsidRDefault="00124EA1" w:rsidP="00D54E4E">
            <w:pPr>
              <w:rPr>
                <w:rFonts w:hAnsi="Times New Roman" w:cs="Times New Roman"/>
                <w:b/>
                <w:bCs/>
                <w:color w:val="000000"/>
                <w:sz w:val="24"/>
                <w:szCs w:val="24"/>
                <w:lang w:val="ru-RU"/>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Тайны текста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4EA1" w:rsidRDefault="00124EA1" w:rsidP="00D54E4E">
            <w:pPr>
              <w:rPr>
                <w:rFonts w:hAnsi="Times New Roman" w:cs="Times New Roman"/>
                <w:b/>
                <w:bCs/>
                <w:color w:val="000000"/>
                <w:sz w:val="24"/>
                <w:szCs w:val="24"/>
                <w:lang w:val="ru-RU"/>
              </w:rPr>
            </w:pPr>
            <w:r>
              <w:rPr>
                <w:rFonts w:hAnsi="Times New Roman" w:cs="Times New Roman"/>
                <w:b/>
                <w:bCs/>
                <w:color w:val="000000"/>
                <w:sz w:val="24"/>
                <w:szCs w:val="24"/>
                <w:lang w:val="ru-RU"/>
              </w:rPr>
              <w:t>2</w:t>
            </w:r>
          </w:p>
        </w:tc>
      </w:tr>
    </w:tbl>
    <w:p w:rsidR="00E275B9" w:rsidRPr="00477483" w:rsidRDefault="00803555">
      <w:pPr>
        <w:rPr>
          <w:rFonts w:hAnsi="Times New Roman" w:cs="Times New Roman"/>
          <w:color w:val="000000"/>
          <w:sz w:val="24"/>
          <w:szCs w:val="24"/>
          <w:lang w:val="ru-RU"/>
        </w:rPr>
      </w:pPr>
      <w:r w:rsidRPr="00477483">
        <w:rPr>
          <w:rFonts w:hAnsi="Times New Roman" w:cs="Times New Roman"/>
          <w:b/>
          <w:bCs/>
          <w:color w:val="000000"/>
          <w:sz w:val="24"/>
          <w:szCs w:val="24"/>
          <w:lang w:val="ru-RU"/>
        </w:rPr>
        <w:t>2.2. Дополнительные образовательные услуги</w:t>
      </w:r>
    </w:p>
    <w:p w:rsidR="00E275B9" w:rsidRPr="00EB1340" w:rsidRDefault="00803555" w:rsidP="0066401F">
      <w:pPr>
        <w:ind w:firstLine="284"/>
        <w:jc w:val="both"/>
        <w:rPr>
          <w:rFonts w:hAnsi="Times New Roman" w:cs="Times New Roman"/>
          <w:color w:val="000000"/>
          <w:sz w:val="24"/>
          <w:szCs w:val="24"/>
          <w:lang w:val="ru-RU"/>
        </w:rPr>
      </w:pPr>
      <w:r w:rsidRPr="00EB1340">
        <w:rPr>
          <w:rFonts w:hAnsi="Times New Roman" w:cs="Times New Roman"/>
          <w:color w:val="000000"/>
          <w:sz w:val="24"/>
          <w:szCs w:val="24"/>
          <w:lang w:val="ru-RU"/>
        </w:rPr>
        <w:t>В</w:t>
      </w:r>
      <w:r>
        <w:rPr>
          <w:rFonts w:hAnsi="Times New Roman" w:cs="Times New Roman"/>
          <w:color w:val="000000"/>
          <w:sz w:val="24"/>
          <w:szCs w:val="24"/>
        </w:rPr>
        <w:t> </w:t>
      </w:r>
      <w:r w:rsidRPr="00EB1340">
        <w:rPr>
          <w:rFonts w:hAnsi="Times New Roman" w:cs="Times New Roman"/>
          <w:color w:val="000000"/>
          <w:sz w:val="24"/>
          <w:szCs w:val="24"/>
          <w:lang w:val="ru-RU"/>
        </w:rPr>
        <w:t>соответствии с интересами обучающихся, запросами родителей, возможностями педагогического коллектива и материальной базой</w:t>
      </w:r>
      <w:r>
        <w:rPr>
          <w:rFonts w:hAnsi="Times New Roman" w:cs="Times New Roman"/>
          <w:color w:val="000000"/>
          <w:sz w:val="24"/>
          <w:szCs w:val="24"/>
        </w:rPr>
        <w:t> </w:t>
      </w:r>
      <w:r w:rsidRPr="00EB1340">
        <w:rPr>
          <w:rFonts w:hAnsi="Times New Roman" w:cs="Times New Roman"/>
          <w:color w:val="000000"/>
          <w:sz w:val="24"/>
          <w:szCs w:val="24"/>
          <w:lang w:val="ru-RU"/>
        </w:rPr>
        <w:t xml:space="preserve">в отчетном периоде школа предлагала </w:t>
      </w:r>
      <w:r w:rsidR="00477483">
        <w:rPr>
          <w:rFonts w:hAnsi="Times New Roman" w:cs="Times New Roman"/>
          <w:color w:val="000000"/>
          <w:sz w:val="24"/>
          <w:szCs w:val="24"/>
          <w:lang w:val="ru-RU"/>
        </w:rPr>
        <w:t>29</w:t>
      </w:r>
      <w:r w:rsidRPr="00EB1340">
        <w:rPr>
          <w:rFonts w:hAnsi="Times New Roman" w:cs="Times New Roman"/>
          <w:color w:val="000000"/>
          <w:sz w:val="24"/>
          <w:szCs w:val="24"/>
          <w:lang w:val="ru-RU"/>
        </w:rPr>
        <w:t xml:space="preserve"> дополнительных общеразвивающих программ шести видов направленностей</w:t>
      </w:r>
      <w:r w:rsidR="00EB1340">
        <w:rPr>
          <w:rFonts w:hAnsi="Times New Roman" w:cs="Times New Roman"/>
          <w:color w:val="000000"/>
          <w:sz w:val="24"/>
          <w:szCs w:val="24"/>
          <w:lang w:val="ru-RU"/>
        </w:rPr>
        <w:t>.</w:t>
      </w:r>
    </w:p>
    <w:p w:rsidR="00E275B9" w:rsidRPr="00EB1340" w:rsidRDefault="00803555">
      <w:pPr>
        <w:rPr>
          <w:rFonts w:hAnsi="Times New Roman" w:cs="Times New Roman"/>
          <w:color w:val="000000"/>
          <w:sz w:val="24"/>
          <w:szCs w:val="24"/>
          <w:lang w:val="ru-RU"/>
        </w:rPr>
      </w:pPr>
      <w:r w:rsidRPr="00EB1340">
        <w:rPr>
          <w:rFonts w:hAnsi="Times New Roman" w:cs="Times New Roman"/>
          <w:b/>
          <w:bCs/>
          <w:color w:val="000000"/>
          <w:sz w:val="24"/>
          <w:szCs w:val="24"/>
          <w:lang w:val="ru-RU"/>
        </w:rPr>
        <w:t>2.3. Организация изучения иностранных языков</w:t>
      </w:r>
    </w:p>
    <w:p w:rsidR="00E275B9" w:rsidRPr="00EB1340" w:rsidRDefault="00803555">
      <w:pPr>
        <w:rPr>
          <w:rFonts w:hAnsi="Times New Roman" w:cs="Times New Roman"/>
          <w:color w:val="000000"/>
          <w:sz w:val="24"/>
          <w:szCs w:val="24"/>
          <w:lang w:val="ru-RU"/>
        </w:rPr>
      </w:pPr>
      <w:r w:rsidRPr="00EB1340">
        <w:rPr>
          <w:rFonts w:hAnsi="Times New Roman" w:cs="Times New Roman"/>
          <w:color w:val="000000"/>
          <w:sz w:val="24"/>
          <w:szCs w:val="24"/>
          <w:lang w:val="ru-RU"/>
        </w:rPr>
        <w:t>В рамках основных образовательных программ общего образования в школе осуществляется обучение:</w:t>
      </w:r>
    </w:p>
    <w:p w:rsidR="00E275B9" w:rsidRPr="00EB1340" w:rsidRDefault="00803555">
      <w:pPr>
        <w:numPr>
          <w:ilvl w:val="0"/>
          <w:numId w:val="1"/>
        </w:numPr>
        <w:ind w:left="780" w:right="180"/>
        <w:contextualSpacing/>
        <w:rPr>
          <w:rFonts w:hAnsi="Times New Roman" w:cs="Times New Roman"/>
          <w:color w:val="000000"/>
          <w:sz w:val="24"/>
          <w:szCs w:val="24"/>
          <w:lang w:val="ru-RU"/>
        </w:rPr>
      </w:pPr>
      <w:r w:rsidRPr="00EB1340">
        <w:rPr>
          <w:rFonts w:hAnsi="Times New Roman" w:cs="Times New Roman"/>
          <w:color w:val="000000"/>
          <w:sz w:val="24"/>
          <w:szCs w:val="24"/>
          <w:lang w:val="ru-RU"/>
        </w:rPr>
        <w:t>английскому языку – с</w:t>
      </w:r>
      <w:r>
        <w:rPr>
          <w:rFonts w:hAnsi="Times New Roman" w:cs="Times New Roman"/>
          <w:color w:val="000000"/>
          <w:sz w:val="24"/>
          <w:szCs w:val="24"/>
        </w:rPr>
        <w:t> </w:t>
      </w:r>
      <w:r w:rsidRPr="00EB1340">
        <w:rPr>
          <w:rFonts w:hAnsi="Times New Roman" w:cs="Times New Roman"/>
          <w:color w:val="000000"/>
          <w:sz w:val="24"/>
          <w:szCs w:val="24"/>
          <w:lang w:val="ru-RU"/>
        </w:rPr>
        <w:t>2-го класса по 11-й класс;</w:t>
      </w:r>
    </w:p>
    <w:p w:rsidR="00E275B9" w:rsidRPr="00EB1340" w:rsidRDefault="00803555" w:rsidP="0066401F">
      <w:pPr>
        <w:ind w:firstLine="284"/>
        <w:jc w:val="both"/>
        <w:rPr>
          <w:rFonts w:hAnsi="Times New Roman" w:cs="Times New Roman"/>
          <w:color w:val="000000"/>
          <w:sz w:val="24"/>
          <w:szCs w:val="24"/>
          <w:lang w:val="ru-RU"/>
        </w:rPr>
      </w:pPr>
      <w:r w:rsidRPr="00EB1340">
        <w:rPr>
          <w:rFonts w:hAnsi="Times New Roman" w:cs="Times New Roman"/>
          <w:color w:val="000000"/>
          <w:sz w:val="24"/>
          <w:szCs w:val="24"/>
          <w:lang w:val="ru-RU"/>
        </w:rPr>
        <w:t xml:space="preserve">Преподавание </w:t>
      </w:r>
      <w:r w:rsidR="00EB1340">
        <w:rPr>
          <w:rFonts w:hAnsi="Times New Roman" w:cs="Times New Roman"/>
          <w:color w:val="000000"/>
          <w:sz w:val="24"/>
          <w:szCs w:val="24"/>
          <w:lang w:val="ru-RU"/>
        </w:rPr>
        <w:t xml:space="preserve">иностранного </w:t>
      </w:r>
      <w:r w:rsidRPr="00EB1340">
        <w:rPr>
          <w:rFonts w:hAnsi="Times New Roman" w:cs="Times New Roman"/>
          <w:color w:val="000000"/>
          <w:sz w:val="24"/>
          <w:szCs w:val="24"/>
          <w:lang w:val="ru-RU"/>
        </w:rPr>
        <w:t xml:space="preserve"> </w:t>
      </w:r>
      <w:r w:rsidR="00EB1340">
        <w:rPr>
          <w:rFonts w:hAnsi="Times New Roman" w:cs="Times New Roman"/>
          <w:color w:val="000000"/>
          <w:sz w:val="24"/>
          <w:szCs w:val="24"/>
          <w:lang w:val="ru-RU"/>
        </w:rPr>
        <w:t>языка</w:t>
      </w:r>
      <w:r w:rsidRPr="00EB1340">
        <w:rPr>
          <w:rFonts w:hAnsi="Times New Roman" w:cs="Times New Roman"/>
          <w:color w:val="000000"/>
          <w:sz w:val="24"/>
          <w:szCs w:val="24"/>
          <w:lang w:val="ru-RU"/>
        </w:rPr>
        <w:t xml:space="preserve"> в школе</w:t>
      </w:r>
      <w:r w:rsidR="00EB1340">
        <w:rPr>
          <w:rFonts w:hAnsi="Times New Roman" w:cs="Times New Roman"/>
          <w:color w:val="000000"/>
          <w:sz w:val="24"/>
          <w:szCs w:val="24"/>
          <w:lang w:val="ru-RU"/>
        </w:rPr>
        <w:t xml:space="preserve"> - о</w:t>
      </w:r>
      <w:r w:rsidRPr="00EB1340">
        <w:rPr>
          <w:rFonts w:hAnsi="Times New Roman" w:cs="Times New Roman"/>
          <w:color w:val="000000"/>
          <w:sz w:val="24"/>
          <w:szCs w:val="24"/>
          <w:lang w:val="ru-RU"/>
        </w:rPr>
        <w:t xml:space="preserve">сновное внимание за отчетный период уделялось выработке навыков устной речи, пополнению словарного запаса, овладению приемами самостоятельного изучения иностранного языка и технического перевода. </w:t>
      </w:r>
    </w:p>
    <w:p w:rsidR="00E275B9" w:rsidRPr="00EB1340" w:rsidRDefault="00EB1340">
      <w:pPr>
        <w:rPr>
          <w:rFonts w:hAnsi="Times New Roman" w:cs="Times New Roman"/>
          <w:color w:val="000000"/>
          <w:sz w:val="24"/>
          <w:szCs w:val="24"/>
          <w:lang w:val="ru-RU"/>
        </w:rPr>
      </w:pPr>
      <w:r>
        <w:rPr>
          <w:rFonts w:hAnsi="Times New Roman" w:cs="Times New Roman"/>
          <w:b/>
          <w:bCs/>
          <w:color w:val="000000"/>
          <w:sz w:val="24"/>
          <w:szCs w:val="24"/>
          <w:lang w:val="ru-RU"/>
        </w:rPr>
        <w:t>2.4</w:t>
      </w:r>
      <w:r w:rsidR="00803555" w:rsidRPr="00EB1340">
        <w:rPr>
          <w:rFonts w:hAnsi="Times New Roman" w:cs="Times New Roman"/>
          <w:b/>
          <w:bCs/>
          <w:color w:val="000000"/>
          <w:sz w:val="24"/>
          <w:szCs w:val="24"/>
          <w:lang w:val="ru-RU"/>
        </w:rPr>
        <w:t>. Образовательные технологии и методы обучения, используемые в образовательной деятельности</w:t>
      </w:r>
    </w:p>
    <w:p w:rsidR="00E275B9" w:rsidRPr="00EB1340" w:rsidRDefault="00803555" w:rsidP="0066401F">
      <w:pPr>
        <w:ind w:firstLine="284"/>
        <w:jc w:val="both"/>
        <w:rPr>
          <w:rFonts w:hAnsi="Times New Roman" w:cs="Times New Roman"/>
          <w:color w:val="000000"/>
          <w:sz w:val="24"/>
          <w:szCs w:val="24"/>
          <w:lang w:val="ru-RU"/>
        </w:rPr>
      </w:pPr>
      <w:r w:rsidRPr="00EB1340">
        <w:rPr>
          <w:rFonts w:hAnsi="Times New Roman" w:cs="Times New Roman"/>
          <w:color w:val="000000"/>
          <w:sz w:val="24"/>
          <w:szCs w:val="24"/>
          <w:lang w:val="ru-RU"/>
        </w:rPr>
        <w:t xml:space="preserve">В соответствии с динамикой развития системы образования, запросов детей и их родителей (законных представителей), а также с учетом особенностей </w:t>
      </w:r>
      <w:r w:rsidR="00EB1340">
        <w:rPr>
          <w:rFonts w:hAnsi="Times New Roman" w:cs="Times New Roman"/>
          <w:color w:val="000000"/>
          <w:sz w:val="24"/>
          <w:szCs w:val="24"/>
          <w:lang w:val="ru-RU"/>
        </w:rPr>
        <w:t xml:space="preserve"> Тульс</w:t>
      </w:r>
      <w:r w:rsidRPr="00EB1340">
        <w:rPr>
          <w:rFonts w:hAnsi="Times New Roman" w:cs="Times New Roman"/>
          <w:color w:val="000000"/>
          <w:sz w:val="24"/>
          <w:szCs w:val="24"/>
          <w:lang w:val="ru-RU"/>
        </w:rPr>
        <w:t>кой области в школе используются:</w:t>
      </w:r>
    </w:p>
    <w:tbl>
      <w:tblPr>
        <w:tblW w:w="0" w:type="auto"/>
        <w:tblCellMar>
          <w:top w:w="15" w:type="dxa"/>
          <w:left w:w="15" w:type="dxa"/>
          <w:bottom w:w="15" w:type="dxa"/>
          <w:right w:w="15" w:type="dxa"/>
        </w:tblCellMar>
        <w:tblLook w:val="0600" w:firstRow="0" w:lastRow="0" w:firstColumn="0" w:lastColumn="0" w:noHBand="1" w:noVBand="1"/>
      </w:tblPr>
      <w:tblGrid>
        <w:gridCol w:w="6323"/>
        <w:gridCol w:w="3586"/>
      </w:tblGrid>
      <w:tr w:rsidR="00E275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jc w:val="center"/>
              <w:rPr>
                <w:rFonts w:hAnsi="Times New Roman" w:cs="Times New Roman"/>
                <w:color w:val="000000"/>
                <w:sz w:val="24"/>
                <w:szCs w:val="24"/>
              </w:rPr>
            </w:pPr>
            <w:proofErr w:type="spellStart"/>
            <w:r>
              <w:rPr>
                <w:rFonts w:hAnsi="Times New Roman" w:cs="Times New Roman"/>
                <w:b/>
                <w:bCs/>
                <w:color w:val="000000"/>
                <w:sz w:val="24"/>
                <w:szCs w:val="24"/>
              </w:rPr>
              <w:t>Образовательные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технологии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jc w:val="center"/>
              <w:rPr>
                <w:rFonts w:hAnsi="Times New Roman" w:cs="Times New Roman"/>
                <w:color w:val="000000"/>
                <w:sz w:val="24"/>
                <w:szCs w:val="24"/>
              </w:rPr>
            </w:pPr>
            <w:r>
              <w:rPr>
                <w:rFonts w:hAnsi="Times New Roman" w:cs="Times New Roman"/>
                <w:b/>
                <w:bCs/>
                <w:color w:val="000000"/>
                <w:sz w:val="24"/>
                <w:szCs w:val="24"/>
              </w:rPr>
              <w:t>Методы</w:t>
            </w:r>
          </w:p>
        </w:tc>
      </w:tr>
      <w:tr w:rsidR="00E275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педагогика сотрудничества;</w:t>
            </w:r>
          </w:p>
          <w:p w:rsidR="00E275B9" w:rsidRDefault="00803555">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здоровьесберегающие;</w:t>
            </w:r>
          </w:p>
          <w:p w:rsidR="00E275B9" w:rsidRDefault="00803555">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традиционная;</w:t>
            </w:r>
          </w:p>
          <w:p w:rsidR="00E275B9" w:rsidRDefault="00803555">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ИКТ-технологии;</w:t>
            </w:r>
          </w:p>
          <w:p w:rsidR="00E275B9" w:rsidRDefault="00803555">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уровневой дифференциации;</w:t>
            </w:r>
          </w:p>
          <w:p w:rsidR="00E275B9" w:rsidRDefault="00803555">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межпредметной интеграции;</w:t>
            </w:r>
          </w:p>
          <w:p w:rsidR="00E275B9" w:rsidRDefault="00803555">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групповые;</w:t>
            </w:r>
          </w:p>
          <w:p w:rsidR="00E275B9" w:rsidRDefault="00803555">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технологии проектного обучения;</w:t>
            </w:r>
          </w:p>
          <w:p w:rsidR="00E275B9" w:rsidRDefault="00803555">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технология проблемного обучения;</w:t>
            </w:r>
          </w:p>
          <w:p w:rsidR="00E275B9" w:rsidRDefault="00803555">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игровые;</w:t>
            </w:r>
          </w:p>
          <w:p w:rsidR="00E275B9" w:rsidRDefault="00803555">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тестовые;</w:t>
            </w:r>
          </w:p>
          <w:p w:rsidR="00E275B9" w:rsidRPr="00EB1340" w:rsidRDefault="00803555">
            <w:pPr>
              <w:numPr>
                <w:ilvl w:val="0"/>
                <w:numId w:val="2"/>
              </w:numPr>
              <w:ind w:left="780" w:right="180"/>
              <w:rPr>
                <w:rFonts w:hAnsi="Times New Roman" w:cs="Times New Roman"/>
                <w:color w:val="000000"/>
                <w:sz w:val="24"/>
                <w:szCs w:val="24"/>
                <w:lang w:val="ru-RU"/>
              </w:rPr>
            </w:pPr>
            <w:r w:rsidRPr="00EB1340">
              <w:rPr>
                <w:rFonts w:hAnsi="Times New Roman" w:cs="Times New Roman"/>
                <w:color w:val="000000"/>
                <w:sz w:val="24"/>
                <w:szCs w:val="24"/>
                <w:lang w:val="ru-RU"/>
              </w:rPr>
              <w:t>технология лекционно-семинарской зачетной системы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словесный</w:t>
            </w:r>
            <w:proofErr w:type="spellEnd"/>
            <w:r>
              <w:rPr>
                <w:rFonts w:hAnsi="Times New Roman" w:cs="Times New Roman"/>
                <w:color w:val="000000"/>
                <w:sz w:val="24"/>
                <w:szCs w:val="24"/>
              </w:rPr>
              <w:t>;</w:t>
            </w:r>
          </w:p>
          <w:p w:rsidR="00E275B9" w:rsidRDefault="00803555">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наглядный;</w:t>
            </w:r>
          </w:p>
          <w:p w:rsidR="00E275B9" w:rsidRDefault="00803555">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игровой;</w:t>
            </w:r>
          </w:p>
          <w:p w:rsidR="00E275B9" w:rsidRDefault="00803555">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проблемный;</w:t>
            </w:r>
          </w:p>
          <w:p w:rsidR="00E275B9" w:rsidRDefault="00803555">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метод контроля;</w:t>
            </w:r>
          </w:p>
          <w:p w:rsidR="00E275B9" w:rsidRDefault="00803555">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рефлексия;</w:t>
            </w:r>
          </w:p>
          <w:p w:rsidR="00E275B9" w:rsidRDefault="00803555">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практический метод;</w:t>
            </w:r>
          </w:p>
          <w:p w:rsidR="00E275B9" w:rsidRDefault="00803555">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технический;</w:t>
            </w:r>
          </w:p>
          <w:p w:rsidR="00E275B9" w:rsidRDefault="00803555">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исследовательский;</w:t>
            </w:r>
          </w:p>
          <w:p w:rsidR="00E275B9" w:rsidRDefault="00803555">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интерактивный</w:t>
            </w:r>
          </w:p>
        </w:tc>
      </w:tr>
    </w:tbl>
    <w:p w:rsidR="00E275B9" w:rsidRDefault="00EB1340">
      <w:pPr>
        <w:rPr>
          <w:rFonts w:hAnsi="Times New Roman" w:cs="Times New Roman"/>
          <w:color w:val="000000"/>
          <w:sz w:val="24"/>
          <w:szCs w:val="24"/>
        </w:rPr>
      </w:pPr>
      <w:r>
        <w:rPr>
          <w:rFonts w:hAnsi="Times New Roman" w:cs="Times New Roman"/>
          <w:b/>
          <w:bCs/>
          <w:color w:val="000000"/>
          <w:sz w:val="24"/>
          <w:szCs w:val="24"/>
        </w:rPr>
        <w:lastRenderedPageBreak/>
        <w:t>2.</w:t>
      </w:r>
      <w:r>
        <w:rPr>
          <w:rFonts w:hAnsi="Times New Roman" w:cs="Times New Roman"/>
          <w:b/>
          <w:bCs/>
          <w:color w:val="000000"/>
          <w:sz w:val="24"/>
          <w:szCs w:val="24"/>
          <w:lang w:val="ru-RU"/>
        </w:rPr>
        <w:t>5</w:t>
      </w:r>
      <w:r w:rsidR="00803555">
        <w:rPr>
          <w:rFonts w:hAnsi="Times New Roman" w:cs="Times New Roman"/>
          <w:b/>
          <w:bCs/>
          <w:color w:val="000000"/>
          <w:sz w:val="24"/>
          <w:szCs w:val="24"/>
        </w:rPr>
        <w:t>. Основные направления воспитательной деятельности</w:t>
      </w:r>
    </w:p>
    <w:p w:rsidR="00E275B9" w:rsidRPr="00EB1340" w:rsidRDefault="00803555" w:rsidP="0066401F">
      <w:pPr>
        <w:ind w:firstLine="142"/>
        <w:jc w:val="both"/>
        <w:rPr>
          <w:rFonts w:hAnsi="Times New Roman" w:cs="Times New Roman"/>
          <w:color w:val="000000"/>
          <w:sz w:val="24"/>
          <w:szCs w:val="24"/>
          <w:lang w:val="ru-RU"/>
        </w:rPr>
      </w:pPr>
      <w:r w:rsidRPr="00EB1340">
        <w:rPr>
          <w:rFonts w:hAnsi="Times New Roman" w:cs="Times New Roman"/>
          <w:color w:val="000000"/>
          <w:sz w:val="24"/>
          <w:szCs w:val="24"/>
          <w:lang w:val="ru-RU"/>
        </w:rPr>
        <w:t>Школа охватывает все направления развития личности обучающихся, заявленные ФГОС начального, основного и среднего общего образования,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образовательных программ НОО, ООО и СОО.</w:t>
      </w:r>
    </w:p>
    <w:p w:rsidR="00E275B9" w:rsidRPr="00EB1340" w:rsidRDefault="00EB1340">
      <w:pPr>
        <w:rPr>
          <w:rFonts w:hAnsi="Times New Roman" w:cs="Times New Roman"/>
          <w:color w:val="000000"/>
          <w:sz w:val="24"/>
          <w:szCs w:val="24"/>
          <w:lang w:val="ru-RU"/>
        </w:rPr>
      </w:pPr>
      <w:r>
        <w:rPr>
          <w:rFonts w:hAnsi="Times New Roman" w:cs="Times New Roman"/>
          <w:b/>
          <w:bCs/>
          <w:color w:val="000000"/>
          <w:sz w:val="24"/>
          <w:szCs w:val="24"/>
          <w:lang w:val="ru-RU"/>
        </w:rPr>
        <w:t>2.6</w:t>
      </w:r>
      <w:r w:rsidR="00803555" w:rsidRPr="00EB1340">
        <w:rPr>
          <w:rFonts w:hAnsi="Times New Roman" w:cs="Times New Roman"/>
          <w:b/>
          <w:bCs/>
          <w:color w:val="000000"/>
          <w:sz w:val="24"/>
          <w:szCs w:val="24"/>
          <w:lang w:val="ru-RU"/>
        </w:rPr>
        <w:t>. Виды внеклассной, внеурочной деятельности</w:t>
      </w:r>
    </w:p>
    <w:p w:rsidR="00E275B9" w:rsidRPr="00EB1340" w:rsidRDefault="0066401F" w:rsidP="00846E71">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3555" w:rsidRPr="00EB1340">
        <w:rPr>
          <w:rFonts w:hAnsi="Times New Roman" w:cs="Times New Roman"/>
          <w:color w:val="000000"/>
          <w:sz w:val="24"/>
          <w:szCs w:val="24"/>
          <w:lang w:val="ru-RU"/>
        </w:rPr>
        <w:t xml:space="preserve">Определяются планами внеурочной деятельности и рабочими программами курсов внеурочной деятельности начального, основного и среднего общего образования. Внеурочная деятельность реализуется по направлениям: </w:t>
      </w:r>
      <w:proofErr w:type="gramStart"/>
      <w:r w:rsidR="00803555" w:rsidRPr="00EB1340">
        <w:rPr>
          <w:rFonts w:hAnsi="Times New Roman" w:cs="Times New Roman"/>
          <w:color w:val="000000"/>
          <w:sz w:val="24"/>
          <w:szCs w:val="24"/>
          <w:lang w:val="ru-RU"/>
        </w:rPr>
        <w:t>социальное</w:t>
      </w:r>
      <w:proofErr w:type="gramEnd"/>
      <w:r w:rsidR="00803555" w:rsidRPr="00EB1340">
        <w:rPr>
          <w:rFonts w:hAnsi="Times New Roman" w:cs="Times New Roman"/>
          <w:color w:val="000000"/>
          <w:sz w:val="24"/>
          <w:szCs w:val="24"/>
          <w:lang w:val="ru-RU"/>
        </w:rPr>
        <w:t xml:space="preserve">, </w:t>
      </w:r>
      <w:proofErr w:type="spellStart"/>
      <w:r w:rsidR="00803555" w:rsidRPr="00EB1340">
        <w:rPr>
          <w:rFonts w:hAnsi="Times New Roman" w:cs="Times New Roman"/>
          <w:color w:val="000000"/>
          <w:sz w:val="24"/>
          <w:szCs w:val="24"/>
          <w:lang w:val="ru-RU"/>
        </w:rPr>
        <w:t>общеинтеллектуальное</w:t>
      </w:r>
      <w:proofErr w:type="spellEnd"/>
      <w:r w:rsidR="00803555" w:rsidRPr="00EB1340">
        <w:rPr>
          <w:rFonts w:hAnsi="Times New Roman" w:cs="Times New Roman"/>
          <w:color w:val="000000"/>
          <w:sz w:val="24"/>
          <w:szCs w:val="24"/>
          <w:lang w:val="ru-RU"/>
        </w:rPr>
        <w:t>, спортивно-оздоровительное, общекультурное, духовно-нравственное.</w:t>
      </w:r>
    </w:p>
    <w:p w:rsidR="00E275B9" w:rsidRPr="00EB1340" w:rsidRDefault="00803555">
      <w:pPr>
        <w:jc w:val="center"/>
        <w:rPr>
          <w:rFonts w:hAnsi="Times New Roman" w:cs="Times New Roman"/>
          <w:color w:val="000000"/>
          <w:sz w:val="24"/>
          <w:szCs w:val="24"/>
          <w:lang w:val="ru-RU"/>
        </w:rPr>
      </w:pPr>
      <w:r w:rsidRPr="00EB1340">
        <w:rPr>
          <w:rFonts w:hAnsi="Times New Roman" w:cs="Times New Roman"/>
          <w:color w:val="000000"/>
          <w:sz w:val="24"/>
          <w:szCs w:val="24"/>
          <w:lang w:val="ru-RU"/>
        </w:rPr>
        <w:t>Структура деятельности для уровня начального общего образования</w:t>
      </w:r>
    </w:p>
    <w:tbl>
      <w:tblPr>
        <w:tblW w:w="0" w:type="auto"/>
        <w:tblCellMar>
          <w:top w:w="15" w:type="dxa"/>
          <w:left w:w="15" w:type="dxa"/>
          <w:bottom w:w="15" w:type="dxa"/>
          <w:right w:w="15" w:type="dxa"/>
        </w:tblCellMar>
        <w:tblLook w:val="0600" w:firstRow="0" w:lastRow="0" w:firstColumn="0" w:lastColumn="0" w:noHBand="1" w:noVBand="1"/>
      </w:tblPr>
      <w:tblGrid>
        <w:gridCol w:w="2982"/>
        <w:gridCol w:w="6927"/>
      </w:tblGrid>
      <w:tr w:rsidR="00E275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jc w:val="center"/>
              <w:rPr>
                <w:rFonts w:hAnsi="Times New Roman" w:cs="Times New Roman"/>
                <w:color w:val="000000"/>
                <w:sz w:val="24"/>
                <w:szCs w:val="24"/>
              </w:rPr>
            </w:pPr>
            <w:proofErr w:type="spellStart"/>
            <w:r>
              <w:rPr>
                <w:rFonts w:hAnsi="Times New Roman" w:cs="Times New Roman"/>
                <w:b/>
                <w:bCs/>
                <w:color w:val="000000"/>
                <w:sz w:val="24"/>
                <w:szCs w:val="24"/>
              </w:rPr>
              <w:t>Что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входит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jc w:val="center"/>
              <w:rPr>
                <w:rFonts w:hAnsi="Times New Roman" w:cs="Times New Roman"/>
                <w:color w:val="000000"/>
                <w:sz w:val="24"/>
                <w:szCs w:val="24"/>
              </w:rPr>
            </w:pPr>
            <w:r>
              <w:rPr>
                <w:rFonts w:hAnsi="Times New Roman" w:cs="Times New Roman"/>
                <w:b/>
                <w:bCs/>
                <w:color w:val="000000"/>
                <w:sz w:val="24"/>
                <w:szCs w:val="24"/>
              </w:rPr>
              <w:t>Из чего состоит</w:t>
            </w:r>
          </w:p>
        </w:tc>
      </w:tr>
      <w:tr w:rsidR="00E275B9" w:rsidRPr="00A432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color w:val="000000"/>
                <w:sz w:val="24"/>
                <w:szCs w:val="24"/>
              </w:rPr>
              <w:t>Учебно-познавательная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B1340" w:rsidRDefault="00803555">
            <w:pPr>
              <w:numPr>
                <w:ilvl w:val="0"/>
                <w:numId w:val="4"/>
              </w:numPr>
              <w:ind w:left="780" w:right="180"/>
              <w:contextualSpacing/>
              <w:rPr>
                <w:rFonts w:hAnsi="Times New Roman" w:cs="Times New Roman"/>
                <w:color w:val="000000"/>
                <w:sz w:val="24"/>
                <w:szCs w:val="24"/>
                <w:lang w:val="ru-RU"/>
              </w:rPr>
            </w:pPr>
            <w:r w:rsidRPr="00EB1340">
              <w:rPr>
                <w:rFonts w:hAnsi="Times New Roman" w:cs="Times New Roman"/>
                <w:color w:val="000000"/>
                <w:sz w:val="24"/>
                <w:szCs w:val="24"/>
                <w:lang w:val="ru-RU"/>
              </w:rPr>
              <w:t>ведение организационной и учебной документации;</w:t>
            </w:r>
          </w:p>
          <w:p w:rsidR="00E275B9" w:rsidRDefault="00803555">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организационные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собрания</w:t>
            </w:r>
            <w:proofErr w:type="spellEnd"/>
            <w:r>
              <w:rPr>
                <w:rFonts w:hAnsi="Times New Roman" w:cs="Times New Roman"/>
                <w:color w:val="000000"/>
                <w:sz w:val="24"/>
                <w:szCs w:val="24"/>
              </w:rPr>
              <w:t>;</w:t>
            </w:r>
          </w:p>
          <w:p w:rsidR="00E275B9" w:rsidRPr="00EB1340" w:rsidRDefault="00803555">
            <w:pPr>
              <w:numPr>
                <w:ilvl w:val="0"/>
                <w:numId w:val="4"/>
              </w:numPr>
              <w:ind w:left="780" w:right="180"/>
              <w:rPr>
                <w:rFonts w:hAnsi="Times New Roman" w:cs="Times New Roman"/>
                <w:color w:val="000000"/>
                <w:sz w:val="24"/>
                <w:szCs w:val="24"/>
                <w:lang w:val="ru-RU"/>
              </w:rPr>
            </w:pPr>
            <w:r w:rsidRPr="00EB1340">
              <w:rPr>
                <w:rFonts w:hAnsi="Times New Roman" w:cs="Times New Roman"/>
                <w:color w:val="000000"/>
                <w:sz w:val="24"/>
                <w:szCs w:val="24"/>
                <w:lang w:val="ru-RU"/>
              </w:rPr>
              <w:t>взаимодействие с родителями по успешной реализации образовательной программы</w:t>
            </w:r>
          </w:p>
        </w:tc>
      </w:tr>
      <w:tr w:rsidR="00E275B9" w:rsidRPr="00A43240" w:rsidTr="0066401F">
        <w:trPr>
          <w:trHeight w:val="86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proofErr w:type="spellStart"/>
            <w:r>
              <w:rPr>
                <w:rFonts w:hAnsi="Times New Roman" w:cs="Times New Roman"/>
                <w:color w:val="000000"/>
                <w:sz w:val="24"/>
                <w:szCs w:val="24"/>
              </w:rPr>
              <w:t>Курсы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выбору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B1340" w:rsidRDefault="00803555">
            <w:pPr>
              <w:numPr>
                <w:ilvl w:val="0"/>
                <w:numId w:val="5"/>
              </w:numPr>
              <w:ind w:left="780" w:right="180"/>
              <w:contextualSpacing/>
              <w:rPr>
                <w:rFonts w:hAnsi="Times New Roman" w:cs="Times New Roman"/>
                <w:color w:val="000000"/>
                <w:sz w:val="24"/>
                <w:szCs w:val="24"/>
                <w:lang w:val="ru-RU"/>
              </w:rPr>
            </w:pPr>
            <w:r w:rsidRPr="00EB1340">
              <w:rPr>
                <w:rFonts w:hAnsi="Times New Roman" w:cs="Times New Roman"/>
                <w:color w:val="000000"/>
                <w:sz w:val="24"/>
                <w:szCs w:val="24"/>
                <w:lang w:val="ru-RU"/>
              </w:rPr>
              <w:t>предметные кружки;</w:t>
            </w:r>
          </w:p>
          <w:p w:rsidR="00E275B9" w:rsidRPr="00EB1340" w:rsidRDefault="00803555">
            <w:pPr>
              <w:numPr>
                <w:ilvl w:val="0"/>
                <w:numId w:val="5"/>
              </w:numPr>
              <w:ind w:left="780" w:right="180"/>
              <w:rPr>
                <w:rFonts w:hAnsi="Times New Roman" w:cs="Times New Roman"/>
                <w:color w:val="000000"/>
                <w:sz w:val="24"/>
                <w:szCs w:val="24"/>
                <w:lang w:val="ru-RU"/>
              </w:rPr>
            </w:pPr>
            <w:r w:rsidRPr="00EB1340">
              <w:rPr>
                <w:rFonts w:hAnsi="Times New Roman" w:cs="Times New Roman"/>
                <w:color w:val="000000"/>
                <w:sz w:val="24"/>
                <w:szCs w:val="24"/>
                <w:lang w:val="ru-RU"/>
              </w:rPr>
              <w:t>школьные олимпиады по предметам программы начальной школы</w:t>
            </w:r>
          </w:p>
        </w:tc>
      </w:tr>
      <w:tr w:rsidR="00E275B9" w:rsidTr="0066401F">
        <w:trPr>
          <w:trHeight w:val="72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proofErr w:type="spellStart"/>
            <w:r>
              <w:rPr>
                <w:rFonts w:hAnsi="Times New Roman" w:cs="Times New Roman"/>
                <w:color w:val="000000"/>
                <w:sz w:val="24"/>
                <w:szCs w:val="24"/>
              </w:rPr>
              <w:t>Воспитательные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мероприятия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внутриклассные и общешкольные;</w:t>
            </w:r>
          </w:p>
          <w:p w:rsidR="00E275B9" w:rsidRDefault="00803555">
            <w:pPr>
              <w:numPr>
                <w:ilvl w:val="0"/>
                <w:numId w:val="6"/>
              </w:numPr>
              <w:ind w:left="780" w:right="180"/>
              <w:rPr>
                <w:rFonts w:hAnsi="Times New Roman" w:cs="Times New Roman"/>
                <w:color w:val="000000"/>
                <w:sz w:val="24"/>
                <w:szCs w:val="24"/>
              </w:rPr>
            </w:pPr>
            <w:r>
              <w:rPr>
                <w:rFonts w:hAnsi="Times New Roman" w:cs="Times New Roman"/>
                <w:color w:val="000000"/>
                <w:sz w:val="24"/>
                <w:szCs w:val="24"/>
              </w:rPr>
              <w:t>городские и всероссийские</w:t>
            </w:r>
          </w:p>
        </w:tc>
      </w:tr>
    </w:tbl>
    <w:p w:rsidR="00E275B9" w:rsidRPr="00EB1340" w:rsidRDefault="00803555">
      <w:pPr>
        <w:jc w:val="center"/>
        <w:rPr>
          <w:rFonts w:hAnsi="Times New Roman" w:cs="Times New Roman"/>
          <w:color w:val="000000"/>
          <w:sz w:val="24"/>
          <w:szCs w:val="24"/>
          <w:lang w:val="ru-RU"/>
        </w:rPr>
      </w:pPr>
      <w:r w:rsidRPr="00EB1340">
        <w:rPr>
          <w:rFonts w:hAnsi="Times New Roman" w:cs="Times New Roman"/>
          <w:color w:val="000000"/>
          <w:sz w:val="24"/>
          <w:szCs w:val="24"/>
          <w:lang w:val="ru-RU"/>
        </w:rPr>
        <w:t>Структура деятельности для уровня основного общего образования</w:t>
      </w:r>
    </w:p>
    <w:tbl>
      <w:tblPr>
        <w:tblW w:w="0" w:type="auto"/>
        <w:tblCellMar>
          <w:top w:w="15" w:type="dxa"/>
          <w:left w:w="15" w:type="dxa"/>
          <w:bottom w:w="15" w:type="dxa"/>
          <w:right w:w="15" w:type="dxa"/>
        </w:tblCellMar>
        <w:tblLook w:val="0600" w:firstRow="0" w:lastRow="0" w:firstColumn="0" w:lastColumn="0" w:noHBand="1" w:noVBand="1"/>
      </w:tblPr>
      <w:tblGrid>
        <w:gridCol w:w="3244"/>
        <w:gridCol w:w="6665"/>
      </w:tblGrid>
      <w:tr w:rsidR="00E275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jc w:val="center"/>
              <w:rPr>
                <w:rFonts w:hAnsi="Times New Roman" w:cs="Times New Roman"/>
                <w:color w:val="000000"/>
                <w:sz w:val="24"/>
                <w:szCs w:val="24"/>
              </w:rPr>
            </w:pPr>
            <w:proofErr w:type="spellStart"/>
            <w:r>
              <w:rPr>
                <w:rFonts w:hAnsi="Times New Roman" w:cs="Times New Roman"/>
                <w:b/>
                <w:bCs/>
                <w:color w:val="000000"/>
                <w:sz w:val="24"/>
                <w:szCs w:val="24"/>
              </w:rPr>
              <w:t>Что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входит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jc w:val="center"/>
              <w:rPr>
                <w:rFonts w:hAnsi="Times New Roman" w:cs="Times New Roman"/>
                <w:color w:val="000000"/>
                <w:sz w:val="24"/>
                <w:szCs w:val="24"/>
              </w:rPr>
            </w:pPr>
            <w:r>
              <w:rPr>
                <w:rFonts w:hAnsi="Times New Roman" w:cs="Times New Roman"/>
                <w:b/>
                <w:bCs/>
                <w:color w:val="000000"/>
                <w:sz w:val="24"/>
                <w:szCs w:val="24"/>
              </w:rPr>
              <w:t>Из чего состоит</w:t>
            </w:r>
          </w:p>
        </w:tc>
      </w:tr>
      <w:tr w:rsidR="00E275B9" w:rsidRPr="00A432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color w:val="000000"/>
                <w:sz w:val="24"/>
                <w:szCs w:val="24"/>
              </w:rPr>
              <w:t>Ученические сообщества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разновозрастные объединения, клубы;</w:t>
            </w:r>
          </w:p>
          <w:p w:rsidR="00E275B9" w:rsidRPr="00EB1340" w:rsidRDefault="00803555">
            <w:pPr>
              <w:numPr>
                <w:ilvl w:val="0"/>
                <w:numId w:val="7"/>
              </w:numPr>
              <w:ind w:left="780" w:right="180"/>
              <w:rPr>
                <w:rFonts w:hAnsi="Times New Roman" w:cs="Times New Roman"/>
                <w:color w:val="000000"/>
                <w:sz w:val="24"/>
                <w:szCs w:val="24"/>
                <w:lang w:val="ru-RU"/>
              </w:rPr>
            </w:pPr>
            <w:r w:rsidRPr="00EB1340">
              <w:rPr>
                <w:rFonts w:hAnsi="Times New Roman" w:cs="Times New Roman"/>
                <w:color w:val="000000"/>
                <w:sz w:val="24"/>
                <w:szCs w:val="24"/>
                <w:lang w:val="ru-RU"/>
              </w:rPr>
              <w:t>детские, подростковые и юношеские общественные объединения, организации</w:t>
            </w:r>
          </w:p>
        </w:tc>
      </w:tr>
      <w:tr w:rsidR="00E275B9" w:rsidRPr="00A432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proofErr w:type="spellStart"/>
            <w:r>
              <w:rPr>
                <w:rFonts w:hAnsi="Times New Roman" w:cs="Times New Roman"/>
                <w:color w:val="000000"/>
                <w:sz w:val="24"/>
                <w:szCs w:val="24"/>
              </w:rPr>
              <w:t>Курсы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выбору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B1340" w:rsidRDefault="00803555">
            <w:pPr>
              <w:numPr>
                <w:ilvl w:val="0"/>
                <w:numId w:val="8"/>
              </w:numPr>
              <w:ind w:left="780" w:right="180"/>
              <w:contextualSpacing/>
              <w:rPr>
                <w:rFonts w:hAnsi="Times New Roman" w:cs="Times New Roman"/>
                <w:color w:val="000000"/>
                <w:sz w:val="24"/>
                <w:szCs w:val="24"/>
                <w:lang w:val="ru-RU"/>
              </w:rPr>
            </w:pPr>
            <w:r w:rsidRPr="00EB1340">
              <w:rPr>
                <w:rFonts w:hAnsi="Times New Roman" w:cs="Times New Roman"/>
                <w:color w:val="000000"/>
                <w:sz w:val="24"/>
                <w:szCs w:val="24"/>
                <w:lang w:val="ru-RU"/>
              </w:rPr>
              <w:t>предметные кружки</w:t>
            </w:r>
            <w:r w:rsidR="00EB1340">
              <w:rPr>
                <w:rFonts w:hAnsi="Times New Roman" w:cs="Times New Roman"/>
                <w:color w:val="000000"/>
                <w:sz w:val="24"/>
                <w:szCs w:val="24"/>
                <w:lang w:val="ru-RU"/>
              </w:rPr>
              <w:t>,</w:t>
            </w:r>
            <w:r w:rsidRPr="00EB1340">
              <w:rPr>
                <w:rFonts w:hAnsi="Times New Roman" w:cs="Times New Roman"/>
                <w:color w:val="000000"/>
                <w:sz w:val="24"/>
                <w:szCs w:val="24"/>
                <w:lang w:val="ru-RU"/>
              </w:rPr>
              <w:t xml:space="preserve"> ученические научные общества;</w:t>
            </w:r>
          </w:p>
          <w:p w:rsidR="00E275B9" w:rsidRPr="00EB1340" w:rsidRDefault="00803555">
            <w:pPr>
              <w:numPr>
                <w:ilvl w:val="0"/>
                <w:numId w:val="8"/>
              </w:numPr>
              <w:ind w:left="780" w:right="180"/>
              <w:rPr>
                <w:rFonts w:hAnsi="Times New Roman" w:cs="Times New Roman"/>
                <w:color w:val="000000"/>
                <w:sz w:val="24"/>
                <w:szCs w:val="24"/>
                <w:lang w:val="ru-RU"/>
              </w:rPr>
            </w:pPr>
            <w:r w:rsidRPr="00EB1340">
              <w:rPr>
                <w:rFonts w:hAnsi="Times New Roman" w:cs="Times New Roman"/>
                <w:color w:val="000000"/>
                <w:sz w:val="24"/>
                <w:szCs w:val="24"/>
                <w:lang w:val="ru-RU"/>
              </w:rPr>
              <w:t>школьные олимпиады по предметам программы основной школы</w:t>
            </w:r>
          </w:p>
        </w:tc>
      </w:tr>
      <w:tr w:rsidR="00E275B9" w:rsidRPr="00A432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proofErr w:type="spellStart"/>
            <w:r>
              <w:rPr>
                <w:rFonts w:hAnsi="Times New Roman" w:cs="Times New Roman"/>
                <w:color w:val="000000"/>
                <w:sz w:val="24"/>
                <w:szCs w:val="24"/>
              </w:rPr>
              <w:t>Учебно-познавательная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B1340" w:rsidRDefault="00803555">
            <w:pPr>
              <w:numPr>
                <w:ilvl w:val="0"/>
                <w:numId w:val="9"/>
              </w:numPr>
              <w:ind w:left="780" w:right="180"/>
              <w:contextualSpacing/>
              <w:rPr>
                <w:rFonts w:hAnsi="Times New Roman" w:cs="Times New Roman"/>
                <w:color w:val="000000"/>
                <w:sz w:val="24"/>
                <w:szCs w:val="24"/>
                <w:lang w:val="ru-RU"/>
              </w:rPr>
            </w:pPr>
            <w:r w:rsidRPr="00EB1340">
              <w:rPr>
                <w:rFonts w:hAnsi="Times New Roman" w:cs="Times New Roman"/>
                <w:color w:val="000000"/>
                <w:sz w:val="24"/>
                <w:szCs w:val="24"/>
                <w:lang w:val="ru-RU"/>
              </w:rPr>
              <w:t>ведение организационной и учебной документации;</w:t>
            </w:r>
          </w:p>
          <w:p w:rsidR="00E275B9" w:rsidRDefault="00803555">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организационные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собрания</w:t>
            </w:r>
            <w:proofErr w:type="spellEnd"/>
            <w:r>
              <w:rPr>
                <w:rFonts w:hAnsi="Times New Roman" w:cs="Times New Roman"/>
                <w:color w:val="000000"/>
                <w:sz w:val="24"/>
                <w:szCs w:val="24"/>
              </w:rPr>
              <w:t>;</w:t>
            </w:r>
          </w:p>
          <w:p w:rsidR="00E275B9" w:rsidRPr="00EB1340" w:rsidRDefault="00803555">
            <w:pPr>
              <w:numPr>
                <w:ilvl w:val="0"/>
                <w:numId w:val="9"/>
              </w:numPr>
              <w:ind w:left="780" w:right="180"/>
              <w:rPr>
                <w:rFonts w:hAnsi="Times New Roman" w:cs="Times New Roman"/>
                <w:color w:val="000000"/>
                <w:sz w:val="24"/>
                <w:szCs w:val="24"/>
                <w:lang w:val="ru-RU"/>
              </w:rPr>
            </w:pPr>
            <w:r w:rsidRPr="00EB1340">
              <w:rPr>
                <w:rFonts w:hAnsi="Times New Roman" w:cs="Times New Roman"/>
                <w:color w:val="000000"/>
                <w:sz w:val="24"/>
                <w:szCs w:val="24"/>
                <w:lang w:val="ru-RU"/>
              </w:rPr>
              <w:t>взаимодействие с родителями по успешной реализации образовательной программы</w:t>
            </w:r>
          </w:p>
        </w:tc>
      </w:tr>
      <w:tr w:rsidR="00E275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proofErr w:type="spellStart"/>
            <w:r>
              <w:rPr>
                <w:rFonts w:hAnsi="Times New Roman" w:cs="Times New Roman"/>
                <w:color w:val="000000"/>
                <w:sz w:val="24"/>
                <w:szCs w:val="24"/>
              </w:rPr>
              <w:lastRenderedPageBreak/>
              <w:t>Психолого-педагогическая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поддержка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numPr>
                <w:ilvl w:val="0"/>
                <w:numId w:val="10"/>
              </w:numPr>
              <w:ind w:left="780" w:right="180"/>
              <w:contextualSpacing/>
              <w:rPr>
                <w:rFonts w:hAnsi="Times New Roman" w:cs="Times New Roman"/>
                <w:color w:val="000000"/>
                <w:sz w:val="24"/>
                <w:szCs w:val="24"/>
              </w:rPr>
            </w:pPr>
            <w:r>
              <w:rPr>
                <w:rFonts w:hAnsi="Times New Roman" w:cs="Times New Roman"/>
                <w:color w:val="000000"/>
                <w:sz w:val="24"/>
                <w:szCs w:val="24"/>
              </w:rPr>
              <w:t>проектирование индивидуальных образовательных маршрутов;</w:t>
            </w:r>
          </w:p>
          <w:p w:rsidR="00E275B9" w:rsidRDefault="00803555">
            <w:pPr>
              <w:numPr>
                <w:ilvl w:val="0"/>
                <w:numId w:val="10"/>
              </w:numPr>
              <w:ind w:left="780" w:right="180"/>
              <w:rPr>
                <w:rFonts w:hAnsi="Times New Roman" w:cs="Times New Roman"/>
                <w:color w:val="000000"/>
                <w:sz w:val="24"/>
                <w:szCs w:val="24"/>
              </w:rPr>
            </w:pP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sidR="00EB1340">
              <w:rPr>
                <w:rFonts w:hAnsi="Times New Roman" w:cs="Times New Roman"/>
                <w:color w:val="000000"/>
                <w:sz w:val="24"/>
                <w:szCs w:val="24"/>
              </w:rPr>
              <w:t>педагог</w:t>
            </w:r>
            <w:proofErr w:type="spellEnd"/>
            <w:r w:rsidR="00EB1340">
              <w:rPr>
                <w:rFonts w:hAnsi="Times New Roman" w:cs="Times New Roman"/>
                <w:color w:val="000000"/>
                <w:sz w:val="24"/>
                <w:szCs w:val="24"/>
                <w:lang w:val="ru-RU"/>
              </w:rPr>
              <w:t>а</w:t>
            </w:r>
            <w:r>
              <w:rPr>
                <w:rFonts w:hAnsi="Times New Roman" w:cs="Times New Roman"/>
                <w:color w:val="000000"/>
                <w:sz w:val="24"/>
                <w:szCs w:val="24"/>
              </w:rPr>
              <w:t>-</w:t>
            </w:r>
            <w:proofErr w:type="spellStart"/>
            <w:r w:rsidR="00EB1340">
              <w:rPr>
                <w:rFonts w:hAnsi="Times New Roman" w:cs="Times New Roman"/>
                <w:color w:val="000000"/>
                <w:sz w:val="24"/>
                <w:szCs w:val="24"/>
              </w:rPr>
              <w:t>психолог</w:t>
            </w:r>
            <w:proofErr w:type="spellEnd"/>
            <w:r w:rsidR="00EB1340">
              <w:rPr>
                <w:rFonts w:hAnsi="Times New Roman" w:cs="Times New Roman"/>
                <w:color w:val="000000"/>
                <w:sz w:val="24"/>
                <w:szCs w:val="24"/>
                <w:lang w:val="ru-RU"/>
              </w:rPr>
              <w:t>а</w:t>
            </w:r>
          </w:p>
        </w:tc>
      </w:tr>
      <w:tr w:rsidR="00E275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B1340" w:rsidRDefault="00803555">
            <w:pPr>
              <w:rPr>
                <w:rFonts w:hAnsi="Times New Roman" w:cs="Times New Roman"/>
                <w:color w:val="000000"/>
                <w:sz w:val="24"/>
                <w:szCs w:val="24"/>
                <w:lang w:val="ru-RU"/>
              </w:rPr>
            </w:pPr>
            <w:r w:rsidRPr="00EB1340">
              <w:rPr>
                <w:rFonts w:hAnsi="Times New Roman" w:cs="Times New Roman"/>
                <w:color w:val="000000"/>
                <w:sz w:val="24"/>
                <w:szCs w:val="24"/>
                <w:lang w:val="ru-RU"/>
              </w:rPr>
              <w:t>Деятельность по обеспечению благополучия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B1340" w:rsidRDefault="00803555">
            <w:pPr>
              <w:numPr>
                <w:ilvl w:val="0"/>
                <w:numId w:val="11"/>
              </w:numPr>
              <w:ind w:left="780" w:right="180"/>
              <w:contextualSpacing/>
              <w:rPr>
                <w:rFonts w:hAnsi="Times New Roman" w:cs="Times New Roman"/>
                <w:color w:val="000000"/>
                <w:sz w:val="24"/>
                <w:szCs w:val="24"/>
                <w:lang w:val="ru-RU"/>
              </w:rPr>
            </w:pPr>
            <w:r w:rsidRPr="00EB1340">
              <w:rPr>
                <w:rFonts w:hAnsi="Times New Roman" w:cs="Times New Roman"/>
                <w:color w:val="000000"/>
                <w:sz w:val="24"/>
                <w:szCs w:val="24"/>
                <w:lang w:val="ru-RU"/>
              </w:rPr>
              <w:t>безопасность жизни и здоровья школьников;</w:t>
            </w:r>
          </w:p>
          <w:p w:rsidR="00E275B9" w:rsidRPr="00EB1340" w:rsidRDefault="00803555">
            <w:pPr>
              <w:numPr>
                <w:ilvl w:val="0"/>
                <w:numId w:val="11"/>
              </w:numPr>
              <w:ind w:left="780" w:right="180"/>
              <w:contextualSpacing/>
              <w:rPr>
                <w:rFonts w:hAnsi="Times New Roman" w:cs="Times New Roman"/>
                <w:color w:val="000000"/>
                <w:sz w:val="24"/>
                <w:szCs w:val="24"/>
                <w:lang w:val="ru-RU"/>
              </w:rPr>
            </w:pPr>
            <w:r w:rsidRPr="00EB1340">
              <w:rPr>
                <w:rFonts w:hAnsi="Times New Roman" w:cs="Times New Roman"/>
                <w:color w:val="000000"/>
                <w:sz w:val="24"/>
                <w:szCs w:val="24"/>
                <w:lang w:val="ru-RU"/>
              </w:rPr>
              <w:t>безопасность межличностных отношений в учебных группах;</w:t>
            </w:r>
          </w:p>
          <w:p w:rsidR="00E275B9" w:rsidRDefault="00803555">
            <w:pPr>
              <w:numPr>
                <w:ilvl w:val="0"/>
                <w:numId w:val="1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профилактика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неуспеваемости</w:t>
            </w:r>
            <w:proofErr w:type="spellEnd"/>
            <w:r>
              <w:rPr>
                <w:rFonts w:hAnsi="Times New Roman" w:cs="Times New Roman"/>
                <w:color w:val="000000"/>
                <w:sz w:val="24"/>
                <w:szCs w:val="24"/>
              </w:rPr>
              <w:t>;</w:t>
            </w:r>
          </w:p>
          <w:p w:rsidR="00E275B9" w:rsidRPr="00EB1340" w:rsidRDefault="00803555">
            <w:pPr>
              <w:numPr>
                <w:ilvl w:val="0"/>
                <w:numId w:val="11"/>
              </w:numPr>
              <w:ind w:left="780" w:right="180"/>
              <w:contextualSpacing/>
              <w:rPr>
                <w:rFonts w:hAnsi="Times New Roman" w:cs="Times New Roman"/>
                <w:color w:val="000000"/>
                <w:sz w:val="24"/>
                <w:szCs w:val="24"/>
                <w:lang w:val="ru-RU"/>
              </w:rPr>
            </w:pPr>
            <w:r w:rsidRPr="00EB1340">
              <w:rPr>
                <w:rFonts w:hAnsi="Times New Roman" w:cs="Times New Roman"/>
                <w:color w:val="000000"/>
                <w:sz w:val="24"/>
                <w:szCs w:val="24"/>
                <w:lang w:val="ru-RU"/>
              </w:rPr>
              <w:t>профилактика различных рисков, возникающих в процессе взаимодействия школьника с окружающей средой;</w:t>
            </w:r>
          </w:p>
          <w:p w:rsidR="00E275B9" w:rsidRDefault="00803555">
            <w:pPr>
              <w:numPr>
                <w:ilvl w:val="0"/>
                <w:numId w:val="11"/>
              </w:numPr>
              <w:ind w:left="780" w:right="180"/>
              <w:rPr>
                <w:rFonts w:hAnsi="Times New Roman" w:cs="Times New Roman"/>
                <w:color w:val="000000"/>
                <w:sz w:val="24"/>
                <w:szCs w:val="24"/>
              </w:rPr>
            </w:pPr>
            <w:proofErr w:type="spellStart"/>
            <w:r>
              <w:rPr>
                <w:rFonts w:hAnsi="Times New Roman" w:cs="Times New Roman"/>
                <w:color w:val="000000"/>
                <w:sz w:val="24"/>
                <w:szCs w:val="24"/>
              </w:rPr>
              <w:t>социальная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защита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учащихся</w:t>
            </w:r>
            <w:proofErr w:type="spellEnd"/>
          </w:p>
        </w:tc>
      </w:tr>
      <w:tr w:rsidR="00E275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color w:val="000000"/>
                <w:sz w:val="24"/>
                <w:szCs w:val="24"/>
              </w:rPr>
              <w:t>Воспитательные 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внутриклассные и общешкольные;</w:t>
            </w:r>
          </w:p>
          <w:p w:rsidR="00E275B9" w:rsidRDefault="00803555">
            <w:pPr>
              <w:numPr>
                <w:ilvl w:val="0"/>
                <w:numId w:val="12"/>
              </w:numPr>
              <w:ind w:left="780" w:right="180"/>
              <w:rPr>
                <w:rFonts w:hAnsi="Times New Roman" w:cs="Times New Roman"/>
                <w:color w:val="000000"/>
                <w:sz w:val="24"/>
                <w:szCs w:val="24"/>
              </w:rPr>
            </w:pPr>
            <w:r>
              <w:rPr>
                <w:rFonts w:hAnsi="Times New Roman" w:cs="Times New Roman"/>
                <w:color w:val="000000"/>
                <w:sz w:val="24"/>
                <w:szCs w:val="24"/>
              </w:rPr>
              <w:t>городские и всероссийские</w:t>
            </w:r>
          </w:p>
        </w:tc>
      </w:tr>
    </w:tbl>
    <w:p w:rsidR="00E275B9" w:rsidRPr="00EB1340" w:rsidRDefault="00803555">
      <w:pPr>
        <w:jc w:val="center"/>
        <w:rPr>
          <w:rFonts w:hAnsi="Times New Roman" w:cs="Times New Roman"/>
          <w:color w:val="000000"/>
          <w:sz w:val="24"/>
          <w:szCs w:val="24"/>
          <w:lang w:val="ru-RU"/>
        </w:rPr>
      </w:pPr>
      <w:r w:rsidRPr="00EB1340">
        <w:rPr>
          <w:rFonts w:hAnsi="Times New Roman" w:cs="Times New Roman"/>
          <w:color w:val="000000"/>
          <w:sz w:val="24"/>
          <w:szCs w:val="24"/>
          <w:lang w:val="ru-RU"/>
        </w:rPr>
        <w:t>Структура деятельности для уровня среднего общего образования</w:t>
      </w:r>
    </w:p>
    <w:tbl>
      <w:tblPr>
        <w:tblW w:w="0" w:type="auto"/>
        <w:tblCellMar>
          <w:top w:w="15" w:type="dxa"/>
          <w:left w:w="15" w:type="dxa"/>
          <w:bottom w:w="15" w:type="dxa"/>
          <w:right w:w="15" w:type="dxa"/>
        </w:tblCellMar>
        <w:tblLook w:val="0600" w:firstRow="0" w:lastRow="0" w:firstColumn="0" w:lastColumn="0" w:noHBand="1" w:noVBand="1"/>
      </w:tblPr>
      <w:tblGrid>
        <w:gridCol w:w="2706"/>
        <w:gridCol w:w="7203"/>
      </w:tblGrid>
      <w:tr w:rsidR="00E275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jc w:val="center"/>
              <w:rPr>
                <w:rFonts w:hAnsi="Times New Roman" w:cs="Times New Roman"/>
                <w:color w:val="000000"/>
                <w:sz w:val="24"/>
                <w:szCs w:val="24"/>
              </w:rPr>
            </w:pPr>
            <w:proofErr w:type="spellStart"/>
            <w:r>
              <w:rPr>
                <w:rFonts w:hAnsi="Times New Roman" w:cs="Times New Roman"/>
                <w:b/>
                <w:bCs/>
                <w:color w:val="000000"/>
                <w:sz w:val="24"/>
                <w:szCs w:val="24"/>
              </w:rPr>
              <w:t>Что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входит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jc w:val="center"/>
              <w:rPr>
                <w:rFonts w:hAnsi="Times New Roman" w:cs="Times New Roman"/>
                <w:color w:val="000000"/>
                <w:sz w:val="24"/>
                <w:szCs w:val="24"/>
              </w:rPr>
            </w:pPr>
            <w:r>
              <w:rPr>
                <w:rFonts w:hAnsi="Times New Roman" w:cs="Times New Roman"/>
                <w:b/>
                <w:bCs/>
                <w:color w:val="000000"/>
                <w:sz w:val="24"/>
                <w:szCs w:val="24"/>
              </w:rPr>
              <w:t>Из чего состоит</w:t>
            </w:r>
          </w:p>
        </w:tc>
      </w:tr>
      <w:tr w:rsidR="00E275B9" w:rsidRPr="00A432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color w:val="000000"/>
                <w:sz w:val="24"/>
                <w:szCs w:val="24"/>
              </w:rPr>
              <w:t>Ученические сообщества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разновозрастные объединения, клубы;</w:t>
            </w:r>
          </w:p>
          <w:p w:rsidR="00E275B9" w:rsidRPr="00EB1340" w:rsidRDefault="00803555">
            <w:pPr>
              <w:numPr>
                <w:ilvl w:val="0"/>
                <w:numId w:val="13"/>
              </w:numPr>
              <w:ind w:left="780" w:right="180"/>
              <w:rPr>
                <w:rFonts w:hAnsi="Times New Roman" w:cs="Times New Roman"/>
                <w:color w:val="000000"/>
                <w:sz w:val="24"/>
                <w:szCs w:val="24"/>
                <w:lang w:val="ru-RU"/>
              </w:rPr>
            </w:pPr>
            <w:r w:rsidRPr="00EB1340">
              <w:rPr>
                <w:rFonts w:hAnsi="Times New Roman" w:cs="Times New Roman"/>
                <w:color w:val="000000"/>
                <w:sz w:val="24"/>
                <w:szCs w:val="24"/>
                <w:lang w:val="ru-RU"/>
              </w:rPr>
              <w:t xml:space="preserve">юношеские общественные объединения, организации, в том числе и в рамках </w:t>
            </w:r>
            <w:proofErr w:type="spellStart"/>
            <w:r w:rsidR="00EB1340">
              <w:rPr>
                <w:rFonts w:hAnsi="Times New Roman" w:cs="Times New Roman"/>
                <w:color w:val="000000"/>
                <w:sz w:val="24"/>
                <w:szCs w:val="24"/>
                <w:lang w:val="ru-RU"/>
              </w:rPr>
              <w:t>Юнармии</w:t>
            </w:r>
            <w:proofErr w:type="spellEnd"/>
          </w:p>
        </w:tc>
      </w:tr>
      <w:tr w:rsidR="00E275B9" w:rsidRPr="00A432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proofErr w:type="spellStart"/>
            <w:r>
              <w:rPr>
                <w:rFonts w:hAnsi="Times New Roman" w:cs="Times New Roman"/>
                <w:color w:val="000000"/>
                <w:sz w:val="24"/>
                <w:szCs w:val="24"/>
              </w:rPr>
              <w:t>Курсы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выбору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B1340" w:rsidRDefault="00803555">
            <w:pPr>
              <w:numPr>
                <w:ilvl w:val="0"/>
                <w:numId w:val="14"/>
              </w:numPr>
              <w:ind w:left="780" w:right="180"/>
              <w:contextualSpacing/>
              <w:rPr>
                <w:rFonts w:hAnsi="Times New Roman" w:cs="Times New Roman"/>
                <w:color w:val="000000"/>
                <w:sz w:val="24"/>
                <w:szCs w:val="24"/>
                <w:lang w:val="ru-RU"/>
              </w:rPr>
            </w:pPr>
            <w:r w:rsidRPr="00EB1340">
              <w:rPr>
                <w:rFonts w:hAnsi="Times New Roman" w:cs="Times New Roman"/>
                <w:color w:val="000000"/>
                <w:sz w:val="24"/>
                <w:szCs w:val="24"/>
                <w:lang w:val="ru-RU"/>
              </w:rPr>
              <w:t>предметные кружки, ученические научные общества;</w:t>
            </w:r>
          </w:p>
          <w:p w:rsidR="00E275B9" w:rsidRPr="00EB1340" w:rsidRDefault="00803555">
            <w:pPr>
              <w:numPr>
                <w:ilvl w:val="0"/>
                <w:numId w:val="14"/>
              </w:numPr>
              <w:ind w:left="780" w:right="180"/>
              <w:rPr>
                <w:rFonts w:hAnsi="Times New Roman" w:cs="Times New Roman"/>
                <w:color w:val="000000"/>
                <w:sz w:val="24"/>
                <w:szCs w:val="24"/>
                <w:lang w:val="ru-RU"/>
              </w:rPr>
            </w:pPr>
            <w:r w:rsidRPr="00EB1340">
              <w:rPr>
                <w:rFonts w:hAnsi="Times New Roman" w:cs="Times New Roman"/>
                <w:color w:val="000000"/>
                <w:sz w:val="24"/>
                <w:szCs w:val="24"/>
                <w:lang w:val="ru-RU"/>
              </w:rPr>
              <w:t>школьные олимпиады по предметам программы средней школы</w:t>
            </w:r>
          </w:p>
        </w:tc>
      </w:tr>
      <w:tr w:rsidR="00E275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proofErr w:type="spellStart"/>
            <w:r>
              <w:rPr>
                <w:rFonts w:hAnsi="Times New Roman" w:cs="Times New Roman"/>
                <w:color w:val="000000"/>
                <w:sz w:val="24"/>
                <w:szCs w:val="24"/>
              </w:rPr>
              <w:t>Воспитательные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мероприятия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внутриклассные и общешкольные;</w:t>
            </w:r>
          </w:p>
          <w:p w:rsidR="00E275B9" w:rsidRDefault="00803555">
            <w:pPr>
              <w:numPr>
                <w:ilvl w:val="0"/>
                <w:numId w:val="15"/>
              </w:numPr>
              <w:ind w:left="780" w:right="180"/>
              <w:rPr>
                <w:rFonts w:hAnsi="Times New Roman" w:cs="Times New Roman"/>
                <w:color w:val="000000"/>
                <w:sz w:val="24"/>
                <w:szCs w:val="24"/>
              </w:rPr>
            </w:pPr>
            <w:r>
              <w:rPr>
                <w:rFonts w:hAnsi="Times New Roman" w:cs="Times New Roman"/>
                <w:color w:val="000000"/>
                <w:sz w:val="24"/>
                <w:szCs w:val="24"/>
              </w:rPr>
              <w:t>городские и всероссийские</w:t>
            </w:r>
          </w:p>
        </w:tc>
      </w:tr>
    </w:tbl>
    <w:p w:rsidR="00E275B9" w:rsidRPr="00EB1340" w:rsidRDefault="00EB1340">
      <w:pPr>
        <w:rPr>
          <w:rFonts w:hAnsi="Times New Roman" w:cs="Times New Roman"/>
          <w:color w:val="000000"/>
          <w:sz w:val="24"/>
          <w:szCs w:val="24"/>
          <w:lang w:val="ru-RU"/>
        </w:rPr>
      </w:pPr>
      <w:r>
        <w:rPr>
          <w:rFonts w:hAnsi="Times New Roman" w:cs="Times New Roman"/>
          <w:b/>
          <w:bCs/>
          <w:color w:val="000000"/>
          <w:sz w:val="24"/>
          <w:szCs w:val="24"/>
          <w:lang w:val="ru-RU"/>
        </w:rPr>
        <w:t>2.7</w:t>
      </w:r>
      <w:r w:rsidR="00803555" w:rsidRPr="00EB1340">
        <w:rPr>
          <w:rFonts w:hAnsi="Times New Roman" w:cs="Times New Roman"/>
          <w:b/>
          <w:bCs/>
          <w:color w:val="000000"/>
          <w:sz w:val="24"/>
          <w:szCs w:val="24"/>
          <w:lang w:val="ru-RU"/>
        </w:rPr>
        <w:t>. Научные общества, творческие объединения, кружки, секции</w:t>
      </w:r>
    </w:p>
    <w:p w:rsidR="00E275B9" w:rsidRPr="00B2639C" w:rsidRDefault="00803555" w:rsidP="0066401F">
      <w:pPr>
        <w:ind w:firstLine="284"/>
        <w:jc w:val="both"/>
        <w:rPr>
          <w:rFonts w:hAnsi="Times New Roman" w:cs="Times New Roman"/>
          <w:color w:val="000000"/>
          <w:sz w:val="24"/>
          <w:szCs w:val="24"/>
          <w:lang w:val="ru-RU"/>
        </w:rPr>
      </w:pPr>
      <w:proofErr w:type="gramStart"/>
      <w:r w:rsidRPr="00EB1340">
        <w:rPr>
          <w:rFonts w:hAnsi="Times New Roman" w:cs="Times New Roman"/>
          <w:color w:val="000000"/>
          <w:sz w:val="24"/>
          <w:szCs w:val="24"/>
          <w:lang w:val="ru-RU"/>
        </w:rPr>
        <w:t>Организованы и реализуются в рамках внеурочной деятельности и дополнительного образования.</w:t>
      </w:r>
      <w:proofErr w:type="gramEnd"/>
      <w:r w:rsidRPr="00EB1340">
        <w:rPr>
          <w:rFonts w:hAnsi="Times New Roman" w:cs="Times New Roman"/>
          <w:color w:val="000000"/>
          <w:sz w:val="24"/>
          <w:szCs w:val="24"/>
          <w:lang w:val="ru-RU"/>
        </w:rPr>
        <w:t xml:space="preserve"> Ознакомиться с полным перечнем детских сообществ можете на официальном сайте школы </w:t>
      </w:r>
      <w:r w:rsidR="00B2639C" w:rsidRPr="00B2639C">
        <w:rPr>
          <w:rFonts w:hAnsi="Times New Roman" w:cs="Times New Roman"/>
          <w:color w:val="000000"/>
          <w:sz w:val="24"/>
          <w:szCs w:val="24"/>
        </w:rPr>
        <w:t>https</w:t>
      </w:r>
      <w:r w:rsidR="00B2639C" w:rsidRPr="00B2639C">
        <w:rPr>
          <w:rFonts w:hAnsi="Times New Roman" w:cs="Times New Roman"/>
          <w:color w:val="000000"/>
          <w:sz w:val="24"/>
          <w:szCs w:val="24"/>
          <w:lang w:val="ru-RU"/>
        </w:rPr>
        <w:t>://</w:t>
      </w:r>
      <w:r w:rsidR="00B2639C" w:rsidRPr="00B2639C">
        <w:rPr>
          <w:rFonts w:hAnsi="Times New Roman" w:cs="Times New Roman"/>
          <w:color w:val="000000"/>
          <w:sz w:val="24"/>
          <w:szCs w:val="24"/>
        </w:rPr>
        <w:t>shkola</w:t>
      </w:r>
      <w:r w:rsidR="00B2639C" w:rsidRPr="00B2639C">
        <w:rPr>
          <w:rFonts w:hAnsi="Times New Roman" w:cs="Times New Roman"/>
          <w:color w:val="000000"/>
          <w:sz w:val="24"/>
          <w:szCs w:val="24"/>
          <w:lang w:val="ru-RU"/>
        </w:rPr>
        <w:t>4</w:t>
      </w:r>
      <w:r w:rsidR="00B2639C" w:rsidRPr="00B2639C">
        <w:rPr>
          <w:rFonts w:hAnsi="Times New Roman" w:cs="Times New Roman"/>
          <w:color w:val="000000"/>
          <w:sz w:val="24"/>
          <w:szCs w:val="24"/>
        </w:rPr>
        <w:t>shhekino</w:t>
      </w:r>
      <w:r w:rsidR="00B2639C" w:rsidRPr="00B2639C">
        <w:rPr>
          <w:rFonts w:hAnsi="Times New Roman" w:cs="Times New Roman"/>
          <w:color w:val="000000"/>
          <w:sz w:val="24"/>
          <w:szCs w:val="24"/>
          <w:lang w:val="ru-RU"/>
        </w:rPr>
        <w:t>-</w:t>
      </w:r>
      <w:r w:rsidR="00B2639C" w:rsidRPr="00B2639C">
        <w:rPr>
          <w:rFonts w:hAnsi="Times New Roman" w:cs="Times New Roman"/>
          <w:color w:val="000000"/>
          <w:sz w:val="24"/>
          <w:szCs w:val="24"/>
        </w:rPr>
        <w:t>r</w:t>
      </w:r>
      <w:r w:rsidR="00B2639C" w:rsidRPr="00B2639C">
        <w:rPr>
          <w:rFonts w:hAnsi="Times New Roman" w:cs="Times New Roman"/>
          <w:color w:val="000000"/>
          <w:sz w:val="24"/>
          <w:szCs w:val="24"/>
          <w:lang w:val="ru-RU"/>
        </w:rPr>
        <w:t>71.</w:t>
      </w:r>
      <w:r w:rsidR="00B2639C" w:rsidRPr="00B2639C">
        <w:rPr>
          <w:rFonts w:hAnsi="Times New Roman" w:cs="Times New Roman"/>
          <w:color w:val="000000"/>
          <w:sz w:val="24"/>
          <w:szCs w:val="24"/>
        </w:rPr>
        <w:t>gosweb</w:t>
      </w:r>
      <w:r w:rsidR="00B2639C" w:rsidRPr="00B2639C">
        <w:rPr>
          <w:rFonts w:hAnsi="Times New Roman" w:cs="Times New Roman"/>
          <w:color w:val="000000"/>
          <w:sz w:val="24"/>
          <w:szCs w:val="24"/>
          <w:lang w:val="ru-RU"/>
        </w:rPr>
        <w:t>.</w:t>
      </w:r>
      <w:r w:rsidR="00B2639C" w:rsidRPr="00B2639C">
        <w:rPr>
          <w:rFonts w:hAnsi="Times New Roman" w:cs="Times New Roman"/>
          <w:color w:val="000000"/>
          <w:sz w:val="24"/>
          <w:szCs w:val="24"/>
        </w:rPr>
        <w:t>gosuslugi</w:t>
      </w:r>
      <w:r w:rsidR="00B2639C" w:rsidRPr="00B2639C">
        <w:rPr>
          <w:rFonts w:hAnsi="Times New Roman" w:cs="Times New Roman"/>
          <w:color w:val="000000"/>
          <w:sz w:val="24"/>
          <w:szCs w:val="24"/>
          <w:lang w:val="ru-RU"/>
        </w:rPr>
        <w:t>.</w:t>
      </w:r>
      <w:r w:rsidR="00B2639C" w:rsidRPr="00B2639C">
        <w:rPr>
          <w:rFonts w:hAnsi="Times New Roman" w:cs="Times New Roman"/>
          <w:color w:val="000000"/>
          <w:sz w:val="24"/>
          <w:szCs w:val="24"/>
        </w:rPr>
        <w:t>ru</w:t>
      </w:r>
      <w:r w:rsidR="00B2639C" w:rsidRPr="00B2639C">
        <w:rPr>
          <w:rFonts w:hAnsi="Times New Roman" w:cs="Times New Roman"/>
          <w:color w:val="000000"/>
          <w:sz w:val="24"/>
          <w:szCs w:val="24"/>
          <w:lang w:val="ru-RU"/>
        </w:rPr>
        <w:t>/</w:t>
      </w:r>
    </w:p>
    <w:p w:rsidR="00E275B9" w:rsidRPr="00EB1340" w:rsidRDefault="00EB1340" w:rsidP="0066401F">
      <w:pPr>
        <w:rPr>
          <w:rFonts w:hAnsi="Times New Roman" w:cs="Times New Roman"/>
          <w:color w:val="000000"/>
          <w:sz w:val="24"/>
          <w:szCs w:val="24"/>
          <w:lang w:val="ru-RU"/>
        </w:rPr>
      </w:pPr>
      <w:r>
        <w:rPr>
          <w:rFonts w:hAnsi="Times New Roman" w:cs="Times New Roman"/>
          <w:b/>
          <w:bCs/>
          <w:color w:val="000000"/>
          <w:sz w:val="24"/>
          <w:szCs w:val="24"/>
          <w:lang w:val="ru-RU"/>
        </w:rPr>
        <w:t>2.8</w:t>
      </w:r>
      <w:r w:rsidR="00803555" w:rsidRPr="00EB1340">
        <w:rPr>
          <w:rFonts w:hAnsi="Times New Roman" w:cs="Times New Roman"/>
          <w:b/>
          <w:bCs/>
          <w:color w:val="000000"/>
          <w:sz w:val="24"/>
          <w:szCs w:val="24"/>
          <w:lang w:val="ru-RU"/>
        </w:rPr>
        <w:t>. Организация специализированной (коррекционной) помощи детям, в том числе детям с ограниченными возможностями здоровья</w:t>
      </w:r>
    </w:p>
    <w:p w:rsidR="00E275B9" w:rsidRPr="00546035" w:rsidRDefault="00803555" w:rsidP="0066401F">
      <w:pPr>
        <w:ind w:firstLine="284"/>
        <w:jc w:val="both"/>
        <w:rPr>
          <w:rFonts w:hAnsi="Times New Roman" w:cs="Times New Roman"/>
          <w:color w:val="000000"/>
          <w:sz w:val="24"/>
          <w:szCs w:val="24"/>
          <w:lang w:val="ru-RU"/>
        </w:rPr>
      </w:pPr>
      <w:r w:rsidRPr="00EB1340">
        <w:rPr>
          <w:rFonts w:hAnsi="Times New Roman" w:cs="Times New Roman"/>
          <w:color w:val="000000"/>
          <w:sz w:val="24"/>
          <w:szCs w:val="24"/>
          <w:lang w:val="ru-RU"/>
        </w:rPr>
        <w:t>Школа имеет все необходимые условия для обучения  детей</w:t>
      </w:r>
      <w:r w:rsidR="00546035">
        <w:rPr>
          <w:rFonts w:hAnsi="Times New Roman" w:cs="Times New Roman"/>
          <w:color w:val="000000"/>
          <w:sz w:val="24"/>
          <w:szCs w:val="24"/>
          <w:lang w:val="ru-RU"/>
        </w:rPr>
        <w:t>, имеющих заключение ПМП</w:t>
      </w:r>
      <w:proofErr w:type="gramStart"/>
      <w:r w:rsidR="00546035">
        <w:rPr>
          <w:rFonts w:hAnsi="Times New Roman" w:cs="Times New Roman"/>
          <w:color w:val="000000"/>
          <w:sz w:val="24"/>
          <w:szCs w:val="24"/>
          <w:lang w:val="ru-RU"/>
        </w:rPr>
        <w:t>К-</w:t>
      </w:r>
      <w:proofErr w:type="gramEnd"/>
      <w:r w:rsidR="00546035">
        <w:rPr>
          <w:rFonts w:hAnsi="Times New Roman" w:cs="Times New Roman"/>
          <w:color w:val="000000"/>
          <w:sz w:val="24"/>
          <w:szCs w:val="24"/>
          <w:lang w:val="ru-RU"/>
        </w:rPr>
        <w:t xml:space="preserve"> вид 7.1, 7.2,8.1,8.2. А также для слабослышащих детей</w:t>
      </w:r>
      <w:r w:rsidRPr="00546035">
        <w:rPr>
          <w:rFonts w:hAnsi="Times New Roman" w:cs="Times New Roman"/>
          <w:color w:val="000000"/>
          <w:sz w:val="24"/>
          <w:szCs w:val="24"/>
          <w:lang w:val="ru-RU"/>
        </w:rPr>
        <w:t>. Для данной группы есть:</w:t>
      </w:r>
    </w:p>
    <w:p w:rsidR="00E275B9" w:rsidRPr="00EB1340" w:rsidRDefault="00803555">
      <w:pPr>
        <w:numPr>
          <w:ilvl w:val="0"/>
          <w:numId w:val="16"/>
        </w:numPr>
        <w:ind w:left="780" w:right="180"/>
        <w:contextualSpacing/>
        <w:rPr>
          <w:rFonts w:hAnsi="Times New Roman" w:cs="Times New Roman"/>
          <w:color w:val="000000"/>
          <w:sz w:val="24"/>
          <w:szCs w:val="24"/>
          <w:lang w:val="ru-RU"/>
        </w:rPr>
      </w:pPr>
      <w:r w:rsidRPr="00EB1340">
        <w:rPr>
          <w:rFonts w:hAnsi="Times New Roman" w:cs="Times New Roman"/>
          <w:color w:val="000000"/>
          <w:sz w:val="24"/>
          <w:szCs w:val="24"/>
          <w:lang w:val="ru-RU"/>
        </w:rPr>
        <w:t xml:space="preserve"> специалисты:  </w:t>
      </w:r>
      <w:r w:rsidR="004549C0">
        <w:rPr>
          <w:rFonts w:hAnsi="Times New Roman" w:cs="Times New Roman"/>
          <w:color w:val="000000"/>
          <w:sz w:val="24"/>
          <w:szCs w:val="24"/>
          <w:lang w:val="ru-RU"/>
        </w:rPr>
        <w:t>педагог</w:t>
      </w:r>
      <w:r w:rsidRPr="00EB1340">
        <w:rPr>
          <w:rFonts w:hAnsi="Times New Roman" w:cs="Times New Roman"/>
          <w:color w:val="000000"/>
          <w:sz w:val="24"/>
          <w:szCs w:val="24"/>
          <w:lang w:val="ru-RU"/>
        </w:rPr>
        <w:t>-</w:t>
      </w:r>
      <w:r w:rsidR="004549C0">
        <w:rPr>
          <w:rFonts w:hAnsi="Times New Roman" w:cs="Times New Roman"/>
          <w:color w:val="000000"/>
          <w:sz w:val="24"/>
          <w:szCs w:val="24"/>
          <w:lang w:val="ru-RU"/>
        </w:rPr>
        <w:t>психолог</w:t>
      </w:r>
      <w:r w:rsidRPr="00EB1340">
        <w:rPr>
          <w:rFonts w:hAnsi="Times New Roman" w:cs="Times New Roman"/>
          <w:color w:val="000000"/>
          <w:sz w:val="24"/>
          <w:szCs w:val="24"/>
          <w:lang w:val="ru-RU"/>
        </w:rPr>
        <w:t>, учител</w:t>
      </w:r>
      <w:proofErr w:type="gramStart"/>
      <w:r w:rsidRPr="00EB1340">
        <w:rPr>
          <w:rFonts w:hAnsi="Times New Roman" w:cs="Times New Roman"/>
          <w:color w:val="000000"/>
          <w:sz w:val="24"/>
          <w:szCs w:val="24"/>
          <w:lang w:val="ru-RU"/>
        </w:rPr>
        <w:t>ь-</w:t>
      </w:r>
      <w:proofErr w:type="gramEnd"/>
      <w:r w:rsidRPr="00EB1340">
        <w:rPr>
          <w:rFonts w:hAnsi="Times New Roman" w:cs="Times New Roman"/>
          <w:color w:val="000000"/>
          <w:sz w:val="24"/>
          <w:szCs w:val="24"/>
          <w:lang w:val="ru-RU"/>
        </w:rPr>
        <w:t xml:space="preserve"> дефектолог</w:t>
      </w:r>
      <w:r w:rsidR="004549C0">
        <w:rPr>
          <w:rFonts w:hAnsi="Times New Roman" w:cs="Times New Roman"/>
          <w:color w:val="000000"/>
          <w:sz w:val="24"/>
          <w:szCs w:val="24"/>
          <w:lang w:val="ru-RU"/>
        </w:rPr>
        <w:t>, социальный педагог</w:t>
      </w:r>
      <w:r w:rsidRPr="00EB1340">
        <w:rPr>
          <w:rFonts w:hAnsi="Times New Roman" w:cs="Times New Roman"/>
          <w:color w:val="000000"/>
          <w:sz w:val="24"/>
          <w:szCs w:val="24"/>
          <w:lang w:val="ru-RU"/>
        </w:rPr>
        <w:t>;</w:t>
      </w:r>
    </w:p>
    <w:p w:rsidR="00E275B9" w:rsidRPr="00EB1340" w:rsidRDefault="00803555">
      <w:pPr>
        <w:numPr>
          <w:ilvl w:val="0"/>
          <w:numId w:val="16"/>
        </w:numPr>
        <w:ind w:left="780" w:right="180"/>
        <w:contextualSpacing/>
        <w:rPr>
          <w:rFonts w:hAnsi="Times New Roman" w:cs="Times New Roman"/>
          <w:color w:val="000000"/>
          <w:sz w:val="24"/>
          <w:szCs w:val="24"/>
          <w:lang w:val="ru-RU"/>
        </w:rPr>
      </w:pPr>
      <w:r w:rsidRPr="00EB1340">
        <w:rPr>
          <w:rFonts w:hAnsi="Times New Roman" w:cs="Times New Roman"/>
          <w:color w:val="000000"/>
          <w:sz w:val="24"/>
          <w:szCs w:val="24"/>
          <w:lang w:val="ru-RU"/>
        </w:rPr>
        <w:t>кабинеты, оснащенные видео- и компьютерной техникой, программами, методической литературой;</w:t>
      </w:r>
    </w:p>
    <w:p w:rsidR="00E275B9" w:rsidRPr="00EB1340" w:rsidRDefault="00803555">
      <w:pPr>
        <w:numPr>
          <w:ilvl w:val="0"/>
          <w:numId w:val="16"/>
        </w:numPr>
        <w:ind w:left="780" w:right="180"/>
        <w:rPr>
          <w:rFonts w:hAnsi="Times New Roman" w:cs="Times New Roman"/>
          <w:color w:val="000000"/>
          <w:sz w:val="24"/>
          <w:szCs w:val="24"/>
          <w:lang w:val="ru-RU"/>
        </w:rPr>
      </w:pPr>
      <w:r w:rsidRPr="00EB1340">
        <w:rPr>
          <w:rFonts w:hAnsi="Times New Roman" w:cs="Times New Roman"/>
          <w:color w:val="000000"/>
          <w:sz w:val="24"/>
          <w:szCs w:val="24"/>
          <w:lang w:val="ru-RU"/>
        </w:rPr>
        <w:t>разработанные и утвержденные АООП и АОП.</w:t>
      </w:r>
    </w:p>
    <w:p w:rsidR="00E275B9" w:rsidRPr="00EB1340" w:rsidRDefault="004549C0">
      <w:pPr>
        <w:rPr>
          <w:rFonts w:hAnsi="Times New Roman" w:cs="Times New Roman"/>
          <w:color w:val="000000"/>
          <w:sz w:val="24"/>
          <w:szCs w:val="24"/>
          <w:lang w:val="ru-RU"/>
        </w:rPr>
      </w:pPr>
      <w:r>
        <w:rPr>
          <w:rFonts w:hAnsi="Times New Roman" w:cs="Times New Roman"/>
          <w:b/>
          <w:bCs/>
          <w:color w:val="000000"/>
          <w:sz w:val="24"/>
          <w:szCs w:val="24"/>
          <w:lang w:val="ru-RU"/>
        </w:rPr>
        <w:t>2.9</w:t>
      </w:r>
      <w:r w:rsidR="00803555" w:rsidRPr="00EB1340">
        <w:rPr>
          <w:rFonts w:hAnsi="Times New Roman" w:cs="Times New Roman"/>
          <w:b/>
          <w:bCs/>
          <w:color w:val="000000"/>
          <w:sz w:val="24"/>
          <w:szCs w:val="24"/>
          <w:lang w:val="ru-RU"/>
        </w:rPr>
        <w:t xml:space="preserve">. Характеристика внутренней </w:t>
      </w:r>
      <w:proofErr w:type="gramStart"/>
      <w:r w:rsidR="00803555" w:rsidRPr="00EB1340">
        <w:rPr>
          <w:rFonts w:hAnsi="Times New Roman" w:cs="Times New Roman"/>
          <w:b/>
          <w:bCs/>
          <w:color w:val="000000"/>
          <w:sz w:val="24"/>
          <w:szCs w:val="24"/>
          <w:lang w:val="ru-RU"/>
        </w:rPr>
        <w:t>системы оценки качества образования школы</w:t>
      </w:r>
      <w:proofErr w:type="gramEnd"/>
    </w:p>
    <w:p w:rsidR="00E275B9" w:rsidRPr="00EB1340" w:rsidRDefault="00803555" w:rsidP="0066401F">
      <w:pPr>
        <w:ind w:firstLine="284"/>
        <w:jc w:val="both"/>
        <w:rPr>
          <w:rFonts w:hAnsi="Times New Roman" w:cs="Times New Roman"/>
          <w:color w:val="000000"/>
          <w:sz w:val="24"/>
          <w:szCs w:val="24"/>
          <w:lang w:val="ru-RU"/>
        </w:rPr>
      </w:pPr>
      <w:r w:rsidRPr="00EB1340">
        <w:rPr>
          <w:rFonts w:hAnsi="Times New Roman" w:cs="Times New Roman"/>
          <w:color w:val="000000"/>
          <w:sz w:val="24"/>
          <w:szCs w:val="24"/>
          <w:lang w:val="ru-RU"/>
        </w:rPr>
        <w:t xml:space="preserve">ВСОКО в школе регулирует положение о внутренней системе оценки качества образования школы, утвержденное </w:t>
      </w:r>
      <w:r w:rsidRPr="00546035">
        <w:rPr>
          <w:rFonts w:hAnsi="Times New Roman" w:cs="Times New Roman"/>
          <w:color w:val="000000"/>
          <w:sz w:val="24"/>
          <w:szCs w:val="24"/>
          <w:lang w:val="ru-RU"/>
        </w:rPr>
        <w:t>приказом от</w:t>
      </w:r>
      <w:r w:rsidR="00546035" w:rsidRPr="00546035">
        <w:rPr>
          <w:rFonts w:hAnsi="Times New Roman" w:cs="Times New Roman"/>
          <w:color w:val="000000"/>
          <w:sz w:val="24"/>
          <w:szCs w:val="24"/>
          <w:lang w:val="ru-RU"/>
        </w:rPr>
        <w:t xml:space="preserve"> 30.08.2022</w:t>
      </w:r>
      <w:r w:rsidR="00546035">
        <w:rPr>
          <w:rFonts w:hAnsi="Times New Roman" w:cs="Times New Roman"/>
          <w:color w:val="000000"/>
          <w:sz w:val="24"/>
          <w:szCs w:val="24"/>
          <w:lang w:val="ru-RU"/>
        </w:rPr>
        <w:t xml:space="preserve"> г. </w:t>
      </w:r>
      <w:r>
        <w:rPr>
          <w:rFonts w:hAnsi="Times New Roman" w:cs="Times New Roman"/>
          <w:color w:val="000000"/>
          <w:sz w:val="24"/>
          <w:szCs w:val="24"/>
        </w:rPr>
        <w:t> </w:t>
      </w:r>
      <w:r w:rsidRPr="00EB1340">
        <w:rPr>
          <w:rFonts w:hAnsi="Times New Roman" w:cs="Times New Roman"/>
          <w:color w:val="000000"/>
          <w:sz w:val="24"/>
          <w:szCs w:val="24"/>
          <w:lang w:val="ru-RU"/>
        </w:rPr>
        <w:t xml:space="preserve">№ </w:t>
      </w:r>
      <w:r w:rsidR="00546035">
        <w:rPr>
          <w:rFonts w:hAnsi="Times New Roman" w:cs="Times New Roman"/>
          <w:color w:val="000000"/>
          <w:sz w:val="24"/>
          <w:szCs w:val="24"/>
          <w:lang w:val="ru-RU"/>
        </w:rPr>
        <w:t>1</w:t>
      </w:r>
      <w:r w:rsidRPr="00EB1340">
        <w:rPr>
          <w:rFonts w:hAnsi="Times New Roman" w:cs="Times New Roman"/>
          <w:color w:val="000000"/>
          <w:sz w:val="24"/>
          <w:szCs w:val="24"/>
          <w:lang w:val="ru-RU"/>
        </w:rPr>
        <w:t>2</w:t>
      </w:r>
      <w:r w:rsidR="00546035">
        <w:rPr>
          <w:rFonts w:hAnsi="Times New Roman" w:cs="Times New Roman"/>
          <w:color w:val="000000"/>
          <w:sz w:val="24"/>
          <w:szCs w:val="24"/>
          <w:lang w:val="ru-RU"/>
        </w:rPr>
        <w:t>0</w:t>
      </w:r>
      <w:r w:rsidRPr="00EB1340">
        <w:rPr>
          <w:rFonts w:hAnsi="Times New Roman" w:cs="Times New Roman"/>
          <w:color w:val="000000"/>
          <w:sz w:val="24"/>
          <w:szCs w:val="24"/>
          <w:lang w:val="ru-RU"/>
        </w:rPr>
        <w:t xml:space="preserve">. В рамках ВСОКО оценивается качество образовательных программ; качество условий реализации образовательных </w:t>
      </w:r>
      <w:r w:rsidRPr="00EB1340">
        <w:rPr>
          <w:rFonts w:hAnsi="Times New Roman" w:cs="Times New Roman"/>
          <w:color w:val="000000"/>
          <w:sz w:val="24"/>
          <w:szCs w:val="24"/>
          <w:lang w:val="ru-RU"/>
        </w:rPr>
        <w:lastRenderedPageBreak/>
        <w:t>программ; качество образовательных результатов обучающихся; удовлетворенность потребителей качеством образования.</w:t>
      </w:r>
    </w:p>
    <w:p w:rsidR="00E275B9" w:rsidRPr="00EB1340" w:rsidRDefault="00803555">
      <w:pPr>
        <w:jc w:val="center"/>
        <w:rPr>
          <w:rFonts w:hAnsi="Times New Roman" w:cs="Times New Roman"/>
          <w:color w:val="000000"/>
          <w:sz w:val="24"/>
          <w:szCs w:val="24"/>
          <w:lang w:val="ru-RU"/>
        </w:rPr>
      </w:pPr>
      <w:r w:rsidRPr="00EB1340">
        <w:rPr>
          <w:rFonts w:hAnsi="Times New Roman" w:cs="Times New Roman"/>
          <w:b/>
          <w:bCs/>
          <w:color w:val="000000"/>
          <w:sz w:val="24"/>
          <w:szCs w:val="24"/>
          <w:lang w:val="ru-RU"/>
        </w:rPr>
        <w:t>3. Условия осуществления образовательной деятельности</w:t>
      </w:r>
    </w:p>
    <w:p w:rsidR="004549C0" w:rsidRPr="004549C0" w:rsidRDefault="004549C0" w:rsidP="0066401F">
      <w:pPr>
        <w:widowControl w:val="0"/>
        <w:spacing w:before="0" w:beforeAutospacing="0" w:after="0" w:afterAutospacing="0"/>
        <w:ind w:firstLine="284"/>
        <w:jc w:val="both"/>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 xml:space="preserve">Обучение с 5-го по 11-й класс осуществляется по кабинетно – урочной системе. Учащиеся начальной школы обучаются в закрепленном за каждым классом помещении. </w:t>
      </w:r>
      <w:r w:rsidRPr="004549C0">
        <w:rPr>
          <w:rFonts w:ascii="Times New Roman" w:eastAsia="Times New Roman" w:hAnsi="Times New Roman" w:cs="Times New Roman"/>
          <w:color w:val="000000"/>
          <w:sz w:val="24"/>
          <w:szCs w:val="24"/>
          <w:lang w:val="ru-RU" w:eastAsia="ru-RU"/>
        </w:rPr>
        <w:t xml:space="preserve">Все кабинеты оснащены мебелью, соответствующей возрасту и росту учащихся,  компьютерами.  </w:t>
      </w:r>
    </w:p>
    <w:p w:rsidR="004549C0" w:rsidRPr="004549C0" w:rsidRDefault="004549C0" w:rsidP="0066401F">
      <w:pPr>
        <w:widowControl w:val="0"/>
        <w:spacing w:before="0" w:beforeAutospacing="0" w:after="0" w:afterAutospacing="0"/>
        <w:ind w:firstLine="284"/>
        <w:jc w:val="both"/>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color w:val="000000"/>
          <w:sz w:val="24"/>
          <w:szCs w:val="24"/>
          <w:lang w:val="ru-RU" w:eastAsia="ru-RU"/>
        </w:rPr>
        <w:t xml:space="preserve">Большую роль в работе учителя играет кабинет, имеющий учебно-методическую базу, необходимое материально-техническое, информационно-методическое, учебно-лабораторное оснащение для ведения образовательного процесса. </w:t>
      </w:r>
    </w:p>
    <w:p w:rsidR="004549C0" w:rsidRPr="004549C0" w:rsidRDefault="004549C0" w:rsidP="0066401F">
      <w:pPr>
        <w:widowControl w:val="0"/>
        <w:spacing w:before="0" w:beforeAutospacing="0" w:after="0" w:afterAutospacing="0"/>
        <w:ind w:firstLine="284"/>
        <w:jc w:val="both"/>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В учебных помещениях имеются двухместные регулируемые столы и стулья, демонстрационные столы установлены на подиуме – 4 шт., компьютерные столы – 20 шт., классные доски темно – зеленого цвета – 7 шт., классные доски белого цвета – 6  шт.,   интерактивные доски – 5шт.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0"/>
        <w:gridCol w:w="4133"/>
      </w:tblGrid>
      <w:tr w:rsidR="004549C0" w:rsidRPr="004549C0" w:rsidTr="001A4FA8">
        <w:trPr>
          <w:jc w:val="center"/>
        </w:trPr>
        <w:tc>
          <w:tcPr>
            <w:tcW w:w="5550"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center"/>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Предмет</w:t>
            </w:r>
          </w:p>
        </w:tc>
        <w:tc>
          <w:tcPr>
            <w:tcW w:w="4133"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center"/>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Количество кабинетов (шт.)</w:t>
            </w:r>
          </w:p>
        </w:tc>
      </w:tr>
      <w:tr w:rsidR="004549C0" w:rsidRPr="004549C0" w:rsidTr="001A4FA8">
        <w:trPr>
          <w:jc w:val="center"/>
        </w:trPr>
        <w:tc>
          <w:tcPr>
            <w:tcW w:w="5550"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both"/>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Начальные классы</w:t>
            </w:r>
          </w:p>
        </w:tc>
        <w:tc>
          <w:tcPr>
            <w:tcW w:w="4133"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center"/>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4</w:t>
            </w:r>
          </w:p>
        </w:tc>
      </w:tr>
      <w:tr w:rsidR="004549C0" w:rsidRPr="004549C0" w:rsidTr="001A4FA8">
        <w:trPr>
          <w:jc w:val="center"/>
        </w:trPr>
        <w:tc>
          <w:tcPr>
            <w:tcW w:w="5550"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both"/>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Русский язык и литература</w:t>
            </w:r>
          </w:p>
        </w:tc>
        <w:tc>
          <w:tcPr>
            <w:tcW w:w="4133"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center"/>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1</w:t>
            </w:r>
          </w:p>
        </w:tc>
      </w:tr>
      <w:tr w:rsidR="004549C0" w:rsidRPr="004549C0" w:rsidTr="001A4FA8">
        <w:trPr>
          <w:jc w:val="center"/>
        </w:trPr>
        <w:tc>
          <w:tcPr>
            <w:tcW w:w="5550"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both"/>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Иностранный язык</w:t>
            </w:r>
          </w:p>
        </w:tc>
        <w:tc>
          <w:tcPr>
            <w:tcW w:w="4133"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center"/>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1</w:t>
            </w:r>
          </w:p>
        </w:tc>
      </w:tr>
      <w:tr w:rsidR="004549C0" w:rsidRPr="004549C0" w:rsidTr="001A4FA8">
        <w:trPr>
          <w:jc w:val="center"/>
        </w:trPr>
        <w:tc>
          <w:tcPr>
            <w:tcW w:w="5550"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both"/>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 xml:space="preserve">Математика </w:t>
            </w:r>
          </w:p>
        </w:tc>
        <w:tc>
          <w:tcPr>
            <w:tcW w:w="4133"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center"/>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1</w:t>
            </w:r>
          </w:p>
        </w:tc>
      </w:tr>
      <w:tr w:rsidR="004549C0" w:rsidRPr="004549C0" w:rsidTr="001A4FA8">
        <w:trPr>
          <w:jc w:val="center"/>
        </w:trPr>
        <w:tc>
          <w:tcPr>
            <w:tcW w:w="5550"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both"/>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Информатика и ИКТ, физика</w:t>
            </w:r>
          </w:p>
        </w:tc>
        <w:tc>
          <w:tcPr>
            <w:tcW w:w="4133"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center"/>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1</w:t>
            </w:r>
          </w:p>
        </w:tc>
      </w:tr>
      <w:tr w:rsidR="004549C0" w:rsidRPr="004549C0" w:rsidTr="001A4FA8">
        <w:trPr>
          <w:jc w:val="center"/>
        </w:trPr>
        <w:tc>
          <w:tcPr>
            <w:tcW w:w="5550"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both"/>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История, обществознание, право, ОБЖ</w:t>
            </w:r>
          </w:p>
        </w:tc>
        <w:tc>
          <w:tcPr>
            <w:tcW w:w="4133"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center"/>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1</w:t>
            </w:r>
          </w:p>
        </w:tc>
      </w:tr>
      <w:tr w:rsidR="004549C0" w:rsidRPr="004549C0" w:rsidTr="001A4FA8">
        <w:trPr>
          <w:jc w:val="center"/>
        </w:trPr>
        <w:tc>
          <w:tcPr>
            <w:tcW w:w="5550"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both"/>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Химия, биология</w:t>
            </w:r>
          </w:p>
        </w:tc>
        <w:tc>
          <w:tcPr>
            <w:tcW w:w="4133"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center"/>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1</w:t>
            </w:r>
          </w:p>
        </w:tc>
      </w:tr>
      <w:tr w:rsidR="004549C0" w:rsidRPr="004549C0" w:rsidTr="001A4FA8">
        <w:trPr>
          <w:jc w:val="center"/>
        </w:trPr>
        <w:tc>
          <w:tcPr>
            <w:tcW w:w="5550"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both"/>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Изобразительное искусство, музыка, технология (обслуживающий труд)</w:t>
            </w:r>
          </w:p>
        </w:tc>
        <w:tc>
          <w:tcPr>
            <w:tcW w:w="4133"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center"/>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1</w:t>
            </w:r>
          </w:p>
        </w:tc>
      </w:tr>
      <w:tr w:rsidR="004549C0" w:rsidRPr="004549C0" w:rsidTr="001A4FA8">
        <w:trPr>
          <w:jc w:val="center"/>
        </w:trPr>
        <w:tc>
          <w:tcPr>
            <w:tcW w:w="5550"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right"/>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Итого</w:t>
            </w:r>
          </w:p>
        </w:tc>
        <w:tc>
          <w:tcPr>
            <w:tcW w:w="4133"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center"/>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11</w:t>
            </w:r>
          </w:p>
        </w:tc>
      </w:tr>
    </w:tbl>
    <w:p w:rsidR="004549C0" w:rsidRPr="004549C0" w:rsidRDefault="004549C0" w:rsidP="004549C0">
      <w:pPr>
        <w:tabs>
          <w:tab w:val="left" w:pos="360"/>
        </w:tabs>
        <w:spacing w:before="0" w:beforeAutospacing="0" w:after="0" w:afterAutospacing="0"/>
        <w:jc w:val="both"/>
        <w:rPr>
          <w:rFonts w:ascii="Times New Roman" w:eastAsia="Times New Roman" w:hAnsi="Times New Roman" w:cs="Times New Roman"/>
          <w:sz w:val="24"/>
          <w:szCs w:val="24"/>
          <w:lang w:val="ru-RU" w:eastAsia="ru-RU"/>
        </w:rPr>
      </w:pPr>
    </w:p>
    <w:p w:rsidR="004549C0" w:rsidRPr="004549C0" w:rsidRDefault="004549C0" w:rsidP="0066401F">
      <w:pPr>
        <w:spacing w:before="0" w:beforeAutospacing="0" w:after="0" w:afterAutospacing="0"/>
        <w:ind w:firstLine="284"/>
        <w:jc w:val="both"/>
        <w:rPr>
          <w:rFonts w:ascii="Times New Roman" w:eastAsia="Times New Roman" w:hAnsi="Times New Roman" w:cs="Times New Roman"/>
          <w:snapToGrid w:val="0"/>
          <w:color w:val="000000"/>
          <w:sz w:val="24"/>
          <w:szCs w:val="24"/>
          <w:lang w:val="ru-RU" w:eastAsia="ru-RU"/>
        </w:rPr>
      </w:pPr>
      <w:r w:rsidRPr="004549C0">
        <w:rPr>
          <w:rFonts w:ascii="Times New Roman" w:eastAsia="Times New Roman" w:hAnsi="Times New Roman" w:cs="Times New Roman"/>
          <w:snapToGrid w:val="0"/>
          <w:color w:val="000000"/>
          <w:sz w:val="24"/>
          <w:szCs w:val="24"/>
          <w:lang w:val="ru-RU" w:eastAsia="ru-RU"/>
        </w:rPr>
        <w:t xml:space="preserve">При учебных классах имеются лаборантские комнаты, что дает возможность хранения и использования </w:t>
      </w:r>
      <w:proofErr w:type="spellStart"/>
      <w:r w:rsidRPr="004549C0">
        <w:rPr>
          <w:rFonts w:ascii="Times New Roman" w:eastAsia="Times New Roman" w:hAnsi="Times New Roman" w:cs="Times New Roman"/>
          <w:snapToGrid w:val="0"/>
          <w:color w:val="000000"/>
          <w:sz w:val="24"/>
          <w:szCs w:val="24"/>
          <w:lang w:val="ru-RU" w:eastAsia="ru-RU"/>
        </w:rPr>
        <w:t>учебно</w:t>
      </w:r>
      <w:proofErr w:type="spellEnd"/>
      <w:r w:rsidRPr="004549C0">
        <w:rPr>
          <w:rFonts w:ascii="Times New Roman" w:eastAsia="Times New Roman" w:hAnsi="Times New Roman" w:cs="Times New Roman"/>
          <w:snapToGrid w:val="0"/>
          <w:color w:val="000000"/>
          <w:sz w:val="24"/>
          <w:szCs w:val="24"/>
          <w:lang w:val="ru-RU" w:eastAsia="ru-RU"/>
        </w:rPr>
        <w:t xml:space="preserve"> – наглядных пособий, приборов и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3"/>
        <w:gridCol w:w="4646"/>
      </w:tblGrid>
      <w:tr w:rsidR="004549C0" w:rsidRPr="004549C0" w:rsidTr="001A4FA8">
        <w:trPr>
          <w:jc w:val="center"/>
        </w:trPr>
        <w:tc>
          <w:tcPr>
            <w:tcW w:w="3113"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center"/>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Предмет</w:t>
            </w:r>
          </w:p>
        </w:tc>
        <w:tc>
          <w:tcPr>
            <w:tcW w:w="4646"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center"/>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Количество лаборантских комнат (шт.)</w:t>
            </w:r>
          </w:p>
        </w:tc>
      </w:tr>
      <w:tr w:rsidR="004549C0" w:rsidRPr="004549C0" w:rsidTr="001A4FA8">
        <w:trPr>
          <w:jc w:val="center"/>
        </w:trPr>
        <w:tc>
          <w:tcPr>
            <w:tcW w:w="3113"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both"/>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Физика</w:t>
            </w:r>
          </w:p>
        </w:tc>
        <w:tc>
          <w:tcPr>
            <w:tcW w:w="4646"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center"/>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1</w:t>
            </w:r>
          </w:p>
        </w:tc>
      </w:tr>
      <w:tr w:rsidR="004549C0" w:rsidRPr="004549C0" w:rsidTr="001A4FA8">
        <w:trPr>
          <w:jc w:val="center"/>
        </w:trPr>
        <w:tc>
          <w:tcPr>
            <w:tcW w:w="3113"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both"/>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Химия, биология</w:t>
            </w:r>
          </w:p>
        </w:tc>
        <w:tc>
          <w:tcPr>
            <w:tcW w:w="4646"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center"/>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1</w:t>
            </w:r>
          </w:p>
        </w:tc>
      </w:tr>
      <w:tr w:rsidR="004549C0" w:rsidRPr="004549C0" w:rsidTr="001A4FA8">
        <w:trPr>
          <w:jc w:val="center"/>
        </w:trPr>
        <w:tc>
          <w:tcPr>
            <w:tcW w:w="3113"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right"/>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Итого</w:t>
            </w:r>
          </w:p>
        </w:tc>
        <w:tc>
          <w:tcPr>
            <w:tcW w:w="4646" w:type="dxa"/>
            <w:tcBorders>
              <w:top w:val="single" w:sz="4" w:space="0" w:color="auto"/>
              <w:left w:val="single" w:sz="4" w:space="0" w:color="auto"/>
              <w:bottom w:val="single" w:sz="4" w:space="0" w:color="auto"/>
              <w:right w:val="single" w:sz="4" w:space="0" w:color="auto"/>
            </w:tcBorders>
          </w:tcPr>
          <w:p w:rsidR="004549C0" w:rsidRPr="004549C0" w:rsidRDefault="004549C0" w:rsidP="004549C0">
            <w:pPr>
              <w:widowControl w:val="0"/>
              <w:spacing w:before="0" w:beforeAutospacing="0" w:after="0" w:afterAutospacing="0"/>
              <w:jc w:val="center"/>
              <w:rPr>
                <w:rFonts w:ascii="Times New Roman" w:eastAsia="Times New Roman" w:hAnsi="Times New Roman" w:cs="Times New Roman"/>
                <w:snapToGrid w:val="0"/>
                <w:sz w:val="24"/>
                <w:szCs w:val="24"/>
                <w:lang w:val="ru-RU" w:eastAsia="ru-RU"/>
              </w:rPr>
            </w:pPr>
            <w:r w:rsidRPr="004549C0">
              <w:rPr>
                <w:rFonts w:ascii="Times New Roman" w:eastAsia="Times New Roman" w:hAnsi="Times New Roman" w:cs="Times New Roman"/>
                <w:snapToGrid w:val="0"/>
                <w:sz w:val="24"/>
                <w:szCs w:val="24"/>
                <w:lang w:val="ru-RU" w:eastAsia="ru-RU"/>
              </w:rPr>
              <w:t>2</w:t>
            </w:r>
          </w:p>
        </w:tc>
      </w:tr>
    </w:tbl>
    <w:p w:rsidR="004549C0" w:rsidRPr="004549C0" w:rsidRDefault="004549C0" w:rsidP="00846E71">
      <w:pPr>
        <w:tabs>
          <w:tab w:val="left" w:pos="360"/>
        </w:tabs>
        <w:spacing w:before="0" w:beforeAutospacing="0" w:after="0" w:afterAutospacing="0"/>
        <w:ind w:firstLine="426"/>
        <w:jc w:val="both"/>
        <w:rPr>
          <w:rFonts w:ascii="Times New Roman" w:eastAsia="Times New Roman" w:hAnsi="Times New Roman" w:cs="Times New Roman"/>
          <w:sz w:val="24"/>
          <w:szCs w:val="24"/>
          <w:lang w:val="ru-RU" w:eastAsia="ru-RU"/>
        </w:rPr>
      </w:pPr>
      <w:r w:rsidRPr="004549C0">
        <w:rPr>
          <w:rFonts w:ascii="Times New Roman" w:eastAsia="Times New Roman" w:hAnsi="Times New Roman" w:cs="Times New Roman"/>
          <w:color w:val="000000"/>
          <w:sz w:val="24"/>
          <w:szCs w:val="24"/>
          <w:lang w:val="ru-RU" w:eastAsia="ru-RU"/>
        </w:rPr>
        <w:t>Кабинет информатики полностью укомплектован компьютерной техникой,</w:t>
      </w:r>
      <w:r w:rsidRPr="004549C0">
        <w:rPr>
          <w:rFonts w:ascii="Times New Roman" w:eastAsia="Times New Roman" w:hAnsi="Times New Roman" w:cs="Times New Roman"/>
          <w:sz w:val="24"/>
          <w:szCs w:val="24"/>
          <w:lang w:val="ru-RU" w:eastAsia="ru-RU"/>
        </w:rPr>
        <w:t xml:space="preserve"> его  площадь- 52м</w:t>
      </w:r>
      <w:r w:rsidRPr="004549C0">
        <w:rPr>
          <w:rFonts w:ascii="Times New Roman" w:eastAsia="Times New Roman" w:hAnsi="Times New Roman" w:cs="Times New Roman"/>
          <w:sz w:val="24"/>
          <w:szCs w:val="24"/>
          <w:vertAlign w:val="superscript"/>
          <w:lang w:val="ru-RU" w:eastAsia="ru-RU"/>
        </w:rPr>
        <w:t>2</w:t>
      </w:r>
      <w:r w:rsidRPr="004549C0">
        <w:rPr>
          <w:rFonts w:ascii="Times New Roman" w:eastAsia="Times New Roman" w:hAnsi="Times New Roman" w:cs="Times New Roman"/>
          <w:sz w:val="24"/>
          <w:szCs w:val="24"/>
          <w:lang w:val="ru-RU" w:eastAsia="ru-RU"/>
        </w:rPr>
        <w:t>,  площадь на одно рабочее место составляет 5,8 м</w:t>
      </w:r>
      <w:proofErr w:type="gramStart"/>
      <w:r w:rsidRPr="004549C0">
        <w:rPr>
          <w:rFonts w:ascii="Times New Roman" w:eastAsia="Times New Roman" w:hAnsi="Times New Roman" w:cs="Times New Roman"/>
          <w:sz w:val="24"/>
          <w:szCs w:val="24"/>
          <w:vertAlign w:val="superscript"/>
          <w:lang w:val="ru-RU" w:eastAsia="ru-RU"/>
        </w:rPr>
        <w:t>2</w:t>
      </w:r>
      <w:proofErr w:type="gramEnd"/>
      <w:r w:rsidRPr="004549C0">
        <w:rPr>
          <w:rFonts w:ascii="Times New Roman" w:eastAsia="Times New Roman" w:hAnsi="Times New Roman" w:cs="Times New Roman"/>
          <w:sz w:val="24"/>
          <w:szCs w:val="24"/>
          <w:lang w:val="ru-RU" w:eastAsia="ru-RU"/>
        </w:rPr>
        <w:t xml:space="preserve">, отделка помещения оборудование рабочих мест пользователя соответствуют  требованиям СанПиН. Видеотерминалы, системные блоки и </w:t>
      </w:r>
      <w:proofErr w:type="gramStart"/>
      <w:r w:rsidRPr="004549C0">
        <w:rPr>
          <w:rFonts w:ascii="Times New Roman" w:eastAsia="Times New Roman" w:hAnsi="Times New Roman" w:cs="Times New Roman"/>
          <w:sz w:val="24"/>
          <w:szCs w:val="24"/>
          <w:lang w:val="ru-RU" w:eastAsia="ru-RU"/>
        </w:rPr>
        <w:t>другие</w:t>
      </w:r>
      <w:proofErr w:type="gramEnd"/>
      <w:r w:rsidRPr="004549C0">
        <w:rPr>
          <w:rFonts w:ascii="Times New Roman" w:eastAsia="Times New Roman" w:hAnsi="Times New Roman" w:cs="Times New Roman"/>
          <w:sz w:val="24"/>
          <w:szCs w:val="24"/>
          <w:lang w:val="ru-RU" w:eastAsia="ru-RU"/>
        </w:rPr>
        <w:t xml:space="preserve"> компьютерные комплектующие имеют сертификаты   соответствия.</w:t>
      </w:r>
      <w:r w:rsidRPr="004549C0">
        <w:rPr>
          <w:rFonts w:ascii="Times New Roman" w:eastAsia="Times New Roman" w:hAnsi="Times New Roman" w:cs="Times New Roman"/>
          <w:sz w:val="24"/>
          <w:szCs w:val="24"/>
          <w:lang w:val="ru-RU" w:eastAsia="ru-RU"/>
        </w:rPr>
        <w:tab/>
      </w:r>
    </w:p>
    <w:p w:rsidR="004549C0" w:rsidRPr="004549C0" w:rsidRDefault="004549C0" w:rsidP="00846E71">
      <w:pPr>
        <w:tabs>
          <w:tab w:val="left" w:pos="360"/>
        </w:tabs>
        <w:spacing w:before="0" w:beforeAutospacing="0" w:after="0" w:afterAutospacing="0"/>
        <w:ind w:firstLine="426"/>
        <w:jc w:val="both"/>
        <w:rPr>
          <w:rFonts w:ascii="Times New Roman" w:eastAsia="Times New Roman" w:hAnsi="Times New Roman" w:cs="Times New Roman"/>
          <w:snapToGrid w:val="0"/>
          <w:color w:val="000000"/>
          <w:sz w:val="24"/>
          <w:szCs w:val="24"/>
          <w:lang w:val="ru-RU" w:eastAsia="ru-RU"/>
        </w:rPr>
      </w:pPr>
      <w:r w:rsidRPr="004549C0">
        <w:rPr>
          <w:rFonts w:ascii="Times New Roman" w:eastAsia="Times New Roman" w:hAnsi="Times New Roman" w:cs="Times New Roman"/>
          <w:sz w:val="24"/>
          <w:szCs w:val="24"/>
          <w:lang w:val="ru-RU" w:eastAsia="ru-RU"/>
        </w:rPr>
        <w:t xml:space="preserve"> </w:t>
      </w:r>
      <w:r w:rsidRPr="004549C0">
        <w:rPr>
          <w:rFonts w:ascii="Times New Roman" w:eastAsia="Times New Roman" w:hAnsi="Times New Roman" w:cs="Times New Roman"/>
          <w:snapToGrid w:val="0"/>
          <w:color w:val="000000"/>
          <w:sz w:val="24"/>
          <w:szCs w:val="24"/>
          <w:lang w:val="ru-RU" w:eastAsia="ru-RU"/>
        </w:rPr>
        <w:t>Библиотека расположена на втором этаже здания школы, площадь  14,9 м</w:t>
      </w:r>
      <w:r w:rsidRPr="004549C0">
        <w:rPr>
          <w:rFonts w:ascii="Times New Roman" w:eastAsia="Times New Roman" w:hAnsi="Times New Roman" w:cs="Times New Roman"/>
          <w:snapToGrid w:val="0"/>
          <w:color w:val="000000"/>
          <w:sz w:val="24"/>
          <w:szCs w:val="24"/>
          <w:vertAlign w:val="superscript"/>
          <w:lang w:val="ru-RU" w:eastAsia="ru-RU"/>
        </w:rPr>
        <w:t>2</w:t>
      </w:r>
      <w:r w:rsidRPr="004549C0">
        <w:rPr>
          <w:rFonts w:ascii="Times New Roman" w:eastAsia="Times New Roman" w:hAnsi="Times New Roman" w:cs="Times New Roman"/>
          <w:snapToGrid w:val="0"/>
          <w:color w:val="000000"/>
          <w:sz w:val="24"/>
          <w:szCs w:val="24"/>
          <w:lang w:val="ru-RU" w:eastAsia="ru-RU"/>
        </w:rPr>
        <w:t>, информационный пункт выдачи и приема литературы. Место для работы с каталогами, стеллажи, витрины. Оборудовано АРМ библиотекаря: компьютер, принтер с выходом в Интернет.</w:t>
      </w:r>
    </w:p>
    <w:p w:rsidR="004549C0" w:rsidRPr="004549C0" w:rsidRDefault="004549C0" w:rsidP="00846E71">
      <w:pPr>
        <w:tabs>
          <w:tab w:val="left" w:pos="360"/>
        </w:tabs>
        <w:spacing w:before="0" w:beforeAutospacing="0" w:after="0" w:afterAutospacing="0"/>
        <w:ind w:firstLine="426"/>
        <w:jc w:val="both"/>
        <w:rPr>
          <w:rFonts w:ascii="Times New Roman" w:eastAsia="Times New Roman" w:hAnsi="Times New Roman" w:cs="Times New Roman"/>
          <w:snapToGrid w:val="0"/>
          <w:color w:val="000000"/>
          <w:sz w:val="24"/>
          <w:szCs w:val="24"/>
          <w:lang w:val="ru-RU" w:eastAsia="ru-RU"/>
        </w:rPr>
      </w:pPr>
      <w:r w:rsidRPr="004549C0">
        <w:rPr>
          <w:rFonts w:ascii="Times New Roman" w:eastAsia="Times New Roman" w:hAnsi="Times New Roman" w:cs="Times New Roman"/>
          <w:snapToGrid w:val="0"/>
          <w:color w:val="000000"/>
          <w:sz w:val="24"/>
          <w:szCs w:val="24"/>
          <w:lang w:val="ru-RU" w:eastAsia="ru-RU"/>
        </w:rPr>
        <w:t>Актовый зал (холл) площадью 230,7 м</w:t>
      </w:r>
      <w:proofErr w:type="gramStart"/>
      <w:r w:rsidRPr="004549C0">
        <w:rPr>
          <w:rFonts w:ascii="Times New Roman" w:eastAsia="Times New Roman" w:hAnsi="Times New Roman" w:cs="Times New Roman"/>
          <w:snapToGrid w:val="0"/>
          <w:color w:val="000000"/>
          <w:sz w:val="24"/>
          <w:szCs w:val="24"/>
          <w:vertAlign w:val="superscript"/>
          <w:lang w:val="ru-RU" w:eastAsia="ru-RU"/>
        </w:rPr>
        <w:t>2</w:t>
      </w:r>
      <w:proofErr w:type="gramEnd"/>
      <w:r w:rsidRPr="004549C0">
        <w:rPr>
          <w:rFonts w:ascii="Times New Roman" w:eastAsia="Times New Roman" w:hAnsi="Times New Roman" w:cs="Times New Roman"/>
          <w:snapToGrid w:val="0"/>
          <w:color w:val="000000"/>
          <w:sz w:val="24"/>
          <w:szCs w:val="24"/>
          <w:lang w:val="ru-RU" w:eastAsia="ru-RU"/>
        </w:rPr>
        <w:t xml:space="preserve"> расположен на 2-ом этаже. Мощность – 200 посадочных мест. Имеются   занавес - шторы из портьерной ткани, аудио- и видеоаппаратура, музыкальный центр с  микрофонами, мультимедийное оборудование.</w:t>
      </w:r>
    </w:p>
    <w:p w:rsidR="004549C0" w:rsidRPr="004549C0" w:rsidRDefault="004549C0" w:rsidP="00846E71">
      <w:pPr>
        <w:widowControl w:val="0"/>
        <w:spacing w:before="0" w:beforeAutospacing="0" w:after="0" w:afterAutospacing="0"/>
        <w:ind w:firstLine="426"/>
        <w:jc w:val="both"/>
        <w:rPr>
          <w:rFonts w:ascii="Times New Roman" w:eastAsia="Times New Roman" w:hAnsi="Times New Roman" w:cs="Times New Roman"/>
          <w:snapToGrid w:val="0"/>
          <w:color w:val="000000"/>
          <w:sz w:val="24"/>
          <w:szCs w:val="24"/>
          <w:lang w:val="ru-RU" w:eastAsia="ru-RU"/>
        </w:rPr>
      </w:pPr>
      <w:r w:rsidRPr="004549C0">
        <w:rPr>
          <w:rFonts w:ascii="Times New Roman" w:eastAsia="Times New Roman" w:hAnsi="Times New Roman" w:cs="Times New Roman"/>
          <w:snapToGrid w:val="0"/>
          <w:color w:val="000000"/>
          <w:sz w:val="24"/>
          <w:szCs w:val="24"/>
          <w:lang w:val="ru-RU" w:eastAsia="ru-RU"/>
        </w:rPr>
        <w:t>Спортивная площадка площадью 265,4 м</w:t>
      </w:r>
      <w:proofErr w:type="gramStart"/>
      <w:r w:rsidRPr="004549C0">
        <w:rPr>
          <w:rFonts w:ascii="Times New Roman" w:eastAsia="Times New Roman" w:hAnsi="Times New Roman" w:cs="Times New Roman"/>
          <w:snapToGrid w:val="0"/>
          <w:color w:val="000000"/>
          <w:sz w:val="24"/>
          <w:szCs w:val="24"/>
          <w:vertAlign w:val="superscript"/>
          <w:lang w:val="ru-RU" w:eastAsia="ru-RU"/>
        </w:rPr>
        <w:t>2</w:t>
      </w:r>
      <w:proofErr w:type="gramEnd"/>
      <w:r w:rsidRPr="004549C0">
        <w:rPr>
          <w:rFonts w:ascii="Times New Roman" w:eastAsia="Times New Roman" w:hAnsi="Times New Roman" w:cs="Times New Roman"/>
          <w:snapToGrid w:val="0"/>
          <w:color w:val="000000"/>
          <w:sz w:val="24"/>
          <w:szCs w:val="24"/>
          <w:lang w:val="ru-RU" w:eastAsia="ru-RU"/>
        </w:rPr>
        <w:t xml:space="preserve"> со спортивным оборудованием.  Имеются площадки (волейбольная и баскетбольная), полоса препятствий, комплекс спортивных сооружений, беговая дорожка.</w:t>
      </w:r>
    </w:p>
    <w:p w:rsidR="004549C0" w:rsidRPr="004549C0" w:rsidRDefault="004549C0" w:rsidP="00846E71">
      <w:pPr>
        <w:tabs>
          <w:tab w:val="left" w:pos="360"/>
        </w:tabs>
        <w:spacing w:before="0" w:beforeAutospacing="0" w:after="0" w:afterAutospacing="0"/>
        <w:ind w:firstLine="426"/>
        <w:jc w:val="both"/>
        <w:rPr>
          <w:rFonts w:ascii="Times New Roman" w:eastAsia="Times New Roman" w:hAnsi="Times New Roman" w:cs="Times New Roman"/>
          <w:snapToGrid w:val="0"/>
          <w:color w:val="000000"/>
          <w:sz w:val="24"/>
          <w:szCs w:val="24"/>
          <w:lang w:val="ru-RU" w:eastAsia="ru-RU"/>
        </w:rPr>
      </w:pPr>
      <w:r w:rsidRPr="004549C0">
        <w:rPr>
          <w:rFonts w:ascii="Times New Roman" w:eastAsia="Times New Roman" w:hAnsi="Times New Roman" w:cs="Times New Roman"/>
          <w:snapToGrid w:val="0"/>
          <w:color w:val="000000"/>
          <w:sz w:val="24"/>
          <w:szCs w:val="24"/>
          <w:lang w:val="ru-RU" w:eastAsia="ru-RU"/>
        </w:rPr>
        <w:t>Спортивное оборудование, снаряды, мячи, лыжи, волейбольные и баскетбольные сетки, обручи и т.д. в достаточном количестве, что обеспечивает выполнение учебных программ по физической культуре и проведение спортивных соревнований.</w:t>
      </w:r>
    </w:p>
    <w:p w:rsidR="004549C0" w:rsidRPr="004549C0" w:rsidRDefault="004549C0" w:rsidP="00846E71">
      <w:pPr>
        <w:tabs>
          <w:tab w:val="left" w:pos="360"/>
        </w:tabs>
        <w:spacing w:before="0" w:beforeAutospacing="0" w:after="0" w:afterAutospacing="0"/>
        <w:ind w:firstLine="426"/>
        <w:jc w:val="both"/>
        <w:rPr>
          <w:rFonts w:ascii="Times New Roman" w:eastAsia="Times New Roman" w:hAnsi="Times New Roman" w:cs="Times New Roman"/>
          <w:color w:val="000000"/>
          <w:sz w:val="24"/>
          <w:szCs w:val="24"/>
          <w:lang w:val="ru-RU" w:eastAsia="ru-RU"/>
        </w:rPr>
      </w:pPr>
      <w:r w:rsidRPr="004549C0">
        <w:rPr>
          <w:rFonts w:ascii="Times New Roman" w:eastAsia="Times New Roman" w:hAnsi="Times New Roman" w:cs="Times New Roman"/>
          <w:snapToGrid w:val="0"/>
          <w:color w:val="000000"/>
          <w:sz w:val="24"/>
          <w:szCs w:val="24"/>
          <w:lang w:val="ru-RU" w:eastAsia="ru-RU"/>
        </w:rPr>
        <w:t xml:space="preserve">Медицинский кабинет расположен на втором этаже здания школы, столовая  -  на первом этаже здания школы. </w:t>
      </w:r>
    </w:p>
    <w:p w:rsidR="004549C0" w:rsidRPr="004549C0" w:rsidRDefault="004549C0" w:rsidP="004549C0">
      <w:pPr>
        <w:spacing w:before="0" w:beforeAutospacing="0" w:after="0" w:afterAutospacing="0"/>
        <w:ind w:left="720"/>
        <w:jc w:val="both"/>
        <w:rPr>
          <w:rFonts w:ascii="Times New Roman" w:eastAsia="Times New Roman" w:hAnsi="Times New Roman" w:cs="Times New Roman"/>
          <w:i/>
          <w:color w:val="000000"/>
          <w:sz w:val="24"/>
          <w:szCs w:val="24"/>
          <w:lang w:val="ru-RU" w:eastAsia="ru-RU"/>
        </w:rPr>
      </w:pPr>
    </w:p>
    <w:p w:rsidR="009C7416" w:rsidRDefault="009C7416">
      <w:pPr>
        <w:jc w:val="center"/>
        <w:rPr>
          <w:rFonts w:hAnsi="Times New Roman" w:cs="Times New Roman"/>
          <w:b/>
          <w:bCs/>
          <w:color w:val="000000"/>
          <w:sz w:val="24"/>
          <w:szCs w:val="24"/>
          <w:lang w:val="ru-RU"/>
        </w:rPr>
      </w:pPr>
    </w:p>
    <w:p w:rsidR="009C7416" w:rsidRDefault="009C7416">
      <w:pPr>
        <w:jc w:val="center"/>
        <w:rPr>
          <w:rFonts w:hAnsi="Times New Roman" w:cs="Times New Roman"/>
          <w:b/>
          <w:bCs/>
          <w:color w:val="000000"/>
          <w:sz w:val="24"/>
          <w:szCs w:val="24"/>
          <w:lang w:val="ru-RU"/>
        </w:rPr>
      </w:pPr>
    </w:p>
    <w:p w:rsidR="00E275B9" w:rsidRDefault="00803555">
      <w:pPr>
        <w:jc w:val="center"/>
        <w:rPr>
          <w:rFonts w:hAnsi="Times New Roman" w:cs="Times New Roman"/>
          <w:b/>
          <w:bCs/>
          <w:color w:val="000000"/>
          <w:sz w:val="24"/>
          <w:szCs w:val="24"/>
          <w:lang w:val="ru-RU"/>
        </w:rPr>
      </w:pPr>
      <w:r w:rsidRPr="00EB1340">
        <w:rPr>
          <w:rFonts w:hAnsi="Times New Roman" w:cs="Times New Roman"/>
          <w:b/>
          <w:bCs/>
          <w:color w:val="000000"/>
          <w:sz w:val="24"/>
          <w:szCs w:val="24"/>
          <w:lang w:val="ru-RU"/>
        </w:rPr>
        <w:lastRenderedPageBreak/>
        <w:t>4. Результаты деятельности, качество образования</w:t>
      </w:r>
    </w:p>
    <w:p w:rsidR="009C7416" w:rsidRPr="009C7416" w:rsidRDefault="009C7416" w:rsidP="009C7416">
      <w:pPr>
        <w:tabs>
          <w:tab w:val="left" w:pos="6315"/>
        </w:tabs>
        <w:spacing w:before="0" w:beforeAutospacing="0" w:after="0" w:afterAutospacing="0"/>
        <w:ind w:right="-240" w:firstLine="426"/>
        <w:jc w:val="both"/>
        <w:rPr>
          <w:rFonts w:ascii="Times New Roman" w:eastAsia="Times New Roman" w:hAnsi="Times New Roman" w:cs="Times New Roman"/>
          <w:sz w:val="24"/>
          <w:szCs w:val="24"/>
          <w:lang w:val="ru-RU" w:eastAsia="ru-RU"/>
        </w:rPr>
      </w:pPr>
      <w:r w:rsidRPr="009C7416">
        <w:rPr>
          <w:rFonts w:ascii="Times New Roman" w:eastAsia="Times New Roman" w:hAnsi="Times New Roman" w:cs="Times New Roman"/>
          <w:b/>
          <w:i/>
          <w:sz w:val="24"/>
          <w:szCs w:val="24"/>
          <w:lang w:val="ru-RU" w:eastAsia="ru-RU"/>
        </w:rPr>
        <w:t>Результаты образовательной деятельности, в том числе и результаты ГИА.</w:t>
      </w:r>
    </w:p>
    <w:p w:rsidR="009C7416" w:rsidRPr="009C7416" w:rsidRDefault="009C7416" w:rsidP="009C7416">
      <w:pPr>
        <w:spacing w:before="0" w:beforeAutospacing="0" w:after="0" w:afterAutospacing="0"/>
        <w:ind w:firstLine="426"/>
        <w:jc w:val="both"/>
        <w:rPr>
          <w:rFonts w:ascii="Times New Roman" w:eastAsia="Times New Roman" w:hAnsi="Times New Roman" w:cs="Times New Roman"/>
          <w:sz w:val="24"/>
          <w:szCs w:val="24"/>
          <w:lang w:val="ru-RU" w:eastAsia="ru-RU"/>
        </w:rPr>
      </w:pPr>
      <w:r w:rsidRPr="009C7416">
        <w:rPr>
          <w:rFonts w:ascii="Times New Roman" w:eastAsia="Times New Roman" w:hAnsi="Times New Roman" w:cs="Times New Roman"/>
          <w:sz w:val="24"/>
          <w:szCs w:val="24"/>
          <w:lang w:val="ru-RU" w:eastAsia="ru-RU"/>
        </w:rPr>
        <w:t xml:space="preserve">Уровень </w:t>
      </w:r>
      <w:proofErr w:type="spellStart"/>
      <w:r w:rsidRPr="009C7416">
        <w:rPr>
          <w:rFonts w:ascii="Times New Roman" w:eastAsia="Times New Roman" w:hAnsi="Times New Roman" w:cs="Times New Roman"/>
          <w:sz w:val="24"/>
          <w:szCs w:val="24"/>
          <w:lang w:val="ru-RU" w:eastAsia="ru-RU"/>
        </w:rPr>
        <w:t>обученности</w:t>
      </w:r>
      <w:proofErr w:type="spellEnd"/>
      <w:r w:rsidRPr="009C7416">
        <w:rPr>
          <w:rFonts w:ascii="Times New Roman" w:eastAsia="Times New Roman" w:hAnsi="Times New Roman" w:cs="Times New Roman"/>
          <w:sz w:val="24"/>
          <w:szCs w:val="24"/>
          <w:lang w:val="ru-RU" w:eastAsia="ru-RU"/>
        </w:rPr>
        <w:t xml:space="preserve"> -  99.9 %.</w:t>
      </w:r>
    </w:p>
    <w:p w:rsidR="009C7416" w:rsidRPr="009C7416" w:rsidRDefault="009C7416" w:rsidP="009C7416">
      <w:pPr>
        <w:spacing w:before="0" w:beforeAutospacing="0" w:after="0" w:afterAutospacing="0"/>
        <w:ind w:firstLine="426"/>
        <w:jc w:val="both"/>
        <w:rPr>
          <w:rFonts w:ascii="Times New Roman" w:eastAsia="Times New Roman" w:hAnsi="Times New Roman" w:cs="Times New Roman"/>
          <w:sz w:val="24"/>
          <w:szCs w:val="24"/>
          <w:lang w:val="ru-RU" w:eastAsia="ru-RU"/>
        </w:rPr>
      </w:pPr>
      <w:r w:rsidRPr="009C7416">
        <w:rPr>
          <w:rFonts w:ascii="Times New Roman" w:eastAsia="Times New Roman" w:hAnsi="Times New Roman" w:cs="Times New Roman"/>
          <w:sz w:val="24"/>
          <w:szCs w:val="24"/>
          <w:lang w:val="ru-RU" w:eastAsia="ru-RU"/>
        </w:rPr>
        <w:t xml:space="preserve">Качество  по итогам года  составило   56,8  %.  </w:t>
      </w:r>
    </w:p>
    <w:p w:rsidR="009C7416" w:rsidRPr="009C7416" w:rsidRDefault="009C7416" w:rsidP="009C7416">
      <w:pPr>
        <w:spacing w:before="0" w:beforeAutospacing="0" w:after="0" w:afterAutospacing="0"/>
        <w:ind w:firstLine="426"/>
        <w:contextualSpacing/>
        <w:jc w:val="both"/>
        <w:rPr>
          <w:rFonts w:ascii="Times New Roman" w:eastAsia="Times New Roman" w:hAnsi="Times New Roman" w:cs="Times New Roman"/>
          <w:sz w:val="24"/>
          <w:szCs w:val="24"/>
          <w:lang w:val="ru-RU" w:eastAsia="ru-RU"/>
        </w:rPr>
      </w:pPr>
      <w:r w:rsidRPr="009C7416">
        <w:rPr>
          <w:rFonts w:ascii="Times New Roman" w:eastAsia="Times New Roman" w:hAnsi="Times New Roman" w:cs="Times New Roman"/>
          <w:sz w:val="24"/>
          <w:szCs w:val="24"/>
          <w:lang w:val="ru-RU" w:eastAsia="ru-RU"/>
        </w:rPr>
        <w:t>В  школе  наблюдается стабильность количества учащихся.</w:t>
      </w:r>
    </w:p>
    <w:p w:rsidR="009C7416" w:rsidRPr="009C7416" w:rsidRDefault="009C7416" w:rsidP="009C7416">
      <w:pPr>
        <w:spacing w:before="0" w:beforeAutospacing="0" w:after="0" w:afterAutospacing="0"/>
        <w:ind w:firstLine="426"/>
        <w:contextualSpacing/>
        <w:jc w:val="both"/>
        <w:rPr>
          <w:rFonts w:ascii="Times New Roman" w:eastAsia="Times New Roman" w:hAnsi="Times New Roman" w:cs="Times New Roman"/>
          <w:sz w:val="24"/>
          <w:szCs w:val="24"/>
          <w:lang w:val="ru-RU" w:eastAsia="ru-RU"/>
        </w:rPr>
      </w:pPr>
      <w:r w:rsidRPr="009C7416">
        <w:rPr>
          <w:rFonts w:ascii="Times New Roman" w:eastAsia="Times New Roman" w:hAnsi="Times New Roman" w:cs="Times New Roman"/>
          <w:sz w:val="24"/>
          <w:szCs w:val="24"/>
          <w:lang w:val="ru-RU" w:eastAsia="ru-RU"/>
        </w:rPr>
        <w:t>Показатель средней наполняемости   –     27 человек.</w:t>
      </w:r>
    </w:p>
    <w:p w:rsidR="009C7416" w:rsidRPr="009C7416" w:rsidRDefault="009C7416" w:rsidP="009C7416">
      <w:pPr>
        <w:spacing w:before="0" w:beforeAutospacing="0" w:after="0" w:afterAutospacing="0"/>
        <w:ind w:firstLine="426"/>
        <w:contextualSpacing/>
        <w:jc w:val="both"/>
        <w:rPr>
          <w:rFonts w:ascii="Times New Roman" w:eastAsia="Times New Roman" w:hAnsi="Times New Roman" w:cs="Times New Roman"/>
          <w:sz w:val="24"/>
          <w:szCs w:val="24"/>
          <w:lang w:val="ru-RU" w:eastAsia="ru-RU"/>
        </w:rPr>
      </w:pPr>
    </w:p>
    <w:p w:rsidR="009C7416" w:rsidRPr="009C7416" w:rsidRDefault="009C7416" w:rsidP="009C7416">
      <w:pPr>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kern w:val="24"/>
          <w:sz w:val="24"/>
          <w:szCs w:val="24"/>
          <w:u w:val="single"/>
          <w:lang w:val="ru-RU" w:eastAsia="ru-RU"/>
        </w:rPr>
        <w:t>Похвальные листы 2021/2022</w:t>
      </w:r>
      <w:r w:rsidRPr="009C7416">
        <w:rPr>
          <w:rFonts w:ascii="Times New Roman" w:eastAsia="Times New Roman" w:hAnsi="Times New Roman" w:cs="Times New Roman"/>
          <w:color w:val="000000"/>
          <w:kern w:val="24"/>
          <w:sz w:val="24"/>
          <w:szCs w:val="24"/>
          <w:u w:val="single"/>
          <w:lang w:val="ru-RU" w:eastAsia="ru-RU"/>
        </w:rPr>
        <w:t>:</w:t>
      </w:r>
    </w:p>
    <w:p w:rsidR="009C7416" w:rsidRPr="009C7416" w:rsidRDefault="004D67AE" w:rsidP="009C7416">
      <w:pPr>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kern w:val="24"/>
          <w:sz w:val="24"/>
          <w:szCs w:val="24"/>
          <w:lang w:val="ru-RU" w:eastAsia="ru-RU"/>
        </w:rPr>
        <w:t>1 уровень – 13</w:t>
      </w:r>
      <w:r w:rsidR="009C7416" w:rsidRPr="009C7416">
        <w:rPr>
          <w:rFonts w:ascii="Times New Roman" w:eastAsia="Times New Roman" w:hAnsi="Times New Roman" w:cs="Times New Roman"/>
          <w:color w:val="000000"/>
          <w:kern w:val="24"/>
          <w:sz w:val="24"/>
          <w:szCs w:val="24"/>
          <w:lang w:val="ru-RU" w:eastAsia="ru-RU"/>
        </w:rPr>
        <w:t xml:space="preserve"> человек</w:t>
      </w:r>
    </w:p>
    <w:p w:rsidR="009C7416" w:rsidRPr="009C7416" w:rsidRDefault="004D67AE" w:rsidP="009C7416">
      <w:pPr>
        <w:spacing w:before="0" w:beforeAutospacing="0" w:after="0" w:afterAutospacing="0"/>
        <w:rPr>
          <w:rFonts w:ascii="Times New Roman" w:eastAsia="Times New Roman" w:hAnsi="Times New Roman" w:cs="Times New Roman"/>
          <w:color w:val="000000"/>
          <w:kern w:val="24"/>
          <w:sz w:val="24"/>
          <w:szCs w:val="24"/>
          <w:lang w:val="ru-RU" w:eastAsia="ru-RU"/>
        </w:rPr>
      </w:pPr>
      <w:r>
        <w:rPr>
          <w:rFonts w:ascii="Times New Roman" w:eastAsia="Times New Roman" w:hAnsi="Times New Roman" w:cs="Times New Roman"/>
          <w:color w:val="000000"/>
          <w:kern w:val="24"/>
          <w:sz w:val="24"/>
          <w:szCs w:val="24"/>
          <w:lang w:val="ru-RU" w:eastAsia="ru-RU"/>
        </w:rPr>
        <w:t>2 уровень – 16</w:t>
      </w:r>
      <w:r w:rsidR="009C7416" w:rsidRPr="009C7416">
        <w:rPr>
          <w:rFonts w:ascii="Times New Roman" w:eastAsia="Times New Roman" w:hAnsi="Times New Roman" w:cs="Times New Roman"/>
          <w:color w:val="000000"/>
          <w:kern w:val="24"/>
          <w:sz w:val="24"/>
          <w:szCs w:val="24"/>
          <w:lang w:val="ru-RU" w:eastAsia="ru-RU"/>
        </w:rPr>
        <w:t xml:space="preserve">  человек</w:t>
      </w:r>
    </w:p>
    <w:p w:rsidR="009C7416" w:rsidRPr="009C7416" w:rsidRDefault="004D67AE" w:rsidP="009C7416">
      <w:pPr>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kern w:val="24"/>
          <w:sz w:val="24"/>
          <w:szCs w:val="24"/>
          <w:lang w:val="ru-RU" w:eastAsia="ru-RU"/>
        </w:rPr>
        <w:t>3 уровен</w:t>
      </w:r>
      <w:proofErr w:type="gramStart"/>
      <w:r>
        <w:rPr>
          <w:rFonts w:ascii="Times New Roman" w:eastAsia="Times New Roman" w:hAnsi="Times New Roman" w:cs="Times New Roman"/>
          <w:color w:val="000000"/>
          <w:kern w:val="24"/>
          <w:sz w:val="24"/>
          <w:szCs w:val="24"/>
          <w:lang w:val="ru-RU" w:eastAsia="ru-RU"/>
        </w:rPr>
        <w:t>ь-</w:t>
      </w:r>
      <w:proofErr w:type="gramEnd"/>
      <w:r>
        <w:rPr>
          <w:rFonts w:ascii="Times New Roman" w:eastAsia="Times New Roman" w:hAnsi="Times New Roman" w:cs="Times New Roman"/>
          <w:color w:val="000000"/>
          <w:kern w:val="24"/>
          <w:sz w:val="24"/>
          <w:szCs w:val="24"/>
          <w:lang w:val="ru-RU" w:eastAsia="ru-RU"/>
        </w:rPr>
        <w:t xml:space="preserve">   нет 10 класса</w:t>
      </w:r>
    </w:p>
    <w:p w:rsidR="009C7416" w:rsidRPr="009C7416" w:rsidRDefault="009C7416" w:rsidP="009C7416">
      <w:pPr>
        <w:spacing w:before="0" w:beforeAutospacing="0" w:after="0" w:afterAutospacing="0"/>
        <w:rPr>
          <w:rFonts w:ascii="Times New Roman" w:eastAsia="Times New Roman" w:hAnsi="Times New Roman" w:cs="Times New Roman"/>
          <w:sz w:val="24"/>
          <w:szCs w:val="24"/>
          <w:lang w:val="ru-RU" w:eastAsia="ru-RU"/>
        </w:rPr>
      </w:pPr>
      <w:r w:rsidRPr="009C7416">
        <w:rPr>
          <w:rFonts w:ascii="Times New Roman" w:eastAsia="Times New Roman" w:hAnsi="Times New Roman" w:cs="Times New Roman"/>
          <w:b/>
          <w:bCs/>
          <w:color w:val="000000"/>
          <w:kern w:val="24"/>
          <w:sz w:val="24"/>
          <w:szCs w:val="24"/>
          <w:lang w:val="ru-RU" w:eastAsia="ru-RU"/>
        </w:rPr>
        <w:t xml:space="preserve">ИТОГО:     </w:t>
      </w:r>
      <w:r w:rsidR="004D67AE">
        <w:rPr>
          <w:rFonts w:ascii="Times New Roman" w:eastAsia="Times New Roman" w:hAnsi="Times New Roman" w:cs="Times New Roman"/>
          <w:b/>
          <w:bCs/>
          <w:color w:val="000000"/>
          <w:kern w:val="24"/>
          <w:sz w:val="24"/>
          <w:szCs w:val="24"/>
          <w:u w:val="single"/>
          <w:lang w:val="ru-RU" w:eastAsia="ru-RU"/>
        </w:rPr>
        <w:t>29  человек</w:t>
      </w:r>
      <w:r w:rsidRPr="009C7416">
        <w:rPr>
          <w:rFonts w:ascii="Times New Roman" w:eastAsia="Times New Roman" w:hAnsi="Times New Roman" w:cs="Times New Roman"/>
          <w:b/>
          <w:bCs/>
          <w:color w:val="000000"/>
          <w:kern w:val="24"/>
          <w:sz w:val="24"/>
          <w:szCs w:val="24"/>
          <w:lang w:val="ru-RU" w:eastAsia="ru-RU"/>
        </w:rPr>
        <w:t xml:space="preserve"> </w:t>
      </w:r>
    </w:p>
    <w:p w:rsidR="00E275B9" w:rsidRPr="00EB1340" w:rsidRDefault="00803555">
      <w:pPr>
        <w:rPr>
          <w:rFonts w:hAnsi="Times New Roman" w:cs="Times New Roman"/>
          <w:color w:val="000000"/>
          <w:sz w:val="24"/>
          <w:szCs w:val="24"/>
          <w:lang w:val="ru-RU"/>
        </w:rPr>
      </w:pPr>
      <w:r w:rsidRPr="00EB1340">
        <w:rPr>
          <w:rFonts w:hAnsi="Times New Roman" w:cs="Times New Roman"/>
          <w:b/>
          <w:bCs/>
          <w:color w:val="000000"/>
          <w:sz w:val="24"/>
          <w:szCs w:val="24"/>
          <w:lang w:val="ru-RU"/>
        </w:rPr>
        <w:t>4.1. Результаты единого государственного экзамена</w:t>
      </w:r>
    </w:p>
    <w:p w:rsidR="00E275B9" w:rsidRPr="00EB1340" w:rsidRDefault="00846E71" w:rsidP="0066401F">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3555" w:rsidRPr="00EB1340">
        <w:rPr>
          <w:rFonts w:hAnsi="Times New Roman" w:cs="Times New Roman"/>
          <w:color w:val="000000"/>
          <w:sz w:val="24"/>
          <w:szCs w:val="24"/>
          <w:lang w:val="ru-RU"/>
        </w:rPr>
        <w:t>В 2022</w:t>
      </w:r>
      <w:r w:rsidR="00803555">
        <w:rPr>
          <w:rFonts w:hAnsi="Times New Roman" w:cs="Times New Roman"/>
          <w:color w:val="000000"/>
          <w:sz w:val="24"/>
          <w:szCs w:val="24"/>
        </w:rPr>
        <w:t> </w:t>
      </w:r>
      <w:r w:rsidR="00803555" w:rsidRPr="00EB1340">
        <w:rPr>
          <w:rFonts w:hAnsi="Times New Roman" w:cs="Times New Roman"/>
          <w:color w:val="000000"/>
          <w:sz w:val="24"/>
          <w:szCs w:val="24"/>
          <w:lang w:val="ru-RU"/>
        </w:rPr>
        <w:t xml:space="preserve">году </w:t>
      </w:r>
      <w:r w:rsidR="00803555" w:rsidRPr="00210F97">
        <w:rPr>
          <w:rFonts w:hAnsi="Times New Roman" w:cs="Times New Roman"/>
          <w:color w:val="000000"/>
          <w:sz w:val="24"/>
          <w:szCs w:val="24"/>
          <w:lang w:val="ru-RU"/>
        </w:rPr>
        <w:t>результаты ЕГЭ по обязательным</w:t>
      </w:r>
      <w:r w:rsidR="00803555" w:rsidRPr="00210F97">
        <w:rPr>
          <w:rFonts w:hAnsi="Times New Roman" w:cs="Times New Roman"/>
          <w:color w:val="000000"/>
          <w:sz w:val="24"/>
          <w:szCs w:val="24"/>
        </w:rPr>
        <w:t> </w:t>
      </w:r>
      <w:r w:rsidR="00803555" w:rsidRPr="00210F97">
        <w:rPr>
          <w:rFonts w:hAnsi="Times New Roman" w:cs="Times New Roman"/>
          <w:color w:val="000000"/>
          <w:sz w:val="24"/>
          <w:szCs w:val="24"/>
          <w:lang w:val="ru-RU"/>
        </w:rPr>
        <w:t>предметам</w:t>
      </w:r>
      <w:r w:rsidR="00803555" w:rsidRPr="00210F97">
        <w:rPr>
          <w:rFonts w:hAnsi="Times New Roman" w:cs="Times New Roman"/>
          <w:color w:val="000000"/>
          <w:sz w:val="24"/>
          <w:szCs w:val="24"/>
        </w:rPr>
        <w:t> </w:t>
      </w:r>
      <w:r w:rsidR="00803555" w:rsidRPr="00210F97">
        <w:rPr>
          <w:rFonts w:hAnsi="Times New Roman" w:cs="Times New Roman"/>
          <w:color w:val="000000"/>
          <w:sz w:val="24"/>
          <w:szCs w:val="24"/>
          <w:lang w:val="ru-RU"/>
        </w:rPr>
        <w:t>– русскому языку и математике – и предметам по выбору</w:t>
      </w:r>
      <w:r w:rsidR="00803555" w:rsidRPr="00210F97">
        <w:rPr>
          <w:rFonts w:hAnsi="Times New Roman" w:cs="Times New Roman"/>
          <w:color w:val="000000"/>
          <w:sz w:val="24"/>
          <w:szCs w:val="24"/>
        </w:rPr>
        <w:t> </w:t>
      </w:r>
      <w:r w:rsidR="00803555" w:rsidRPr="00210F97">
        <w:rPr>
          <w:rFonts w:hAnsi="Times New Roman" w:cs="Times New Roman"/>
          <w:color w:val="000000"/>
          <w:sz w:val="24"/>
          <w:szCs w:val="24"/>
          <w:lang w:val="ru-RU"/>
        </w:rPr>
        <w:t>улучшились по сравнению с 2021</w:t>
      </w:r>
      <w:r w:rsidR="00803555" w:rsidRPr="00210F97">
        <w:rPr>
          <w:rFonts w:hAnsi="Times New Roman" w:cs="Times New Roman"/>
          <w:color w:val="000000"/>
          <w:sz w:val="24"/>
          <w:szCs w:val="24"/>
        </w:rPr>
        <w:t> </w:t>
      </w:r>
      <w:r w:rsidR="00803555" w:rsidRPr="00210F97">
        <w:rPr>
          <w:rFonts w:hAnsi="Times New Roman" w:cs="Times New Roman"/>
          <w:color w:val="000000"/>
          <w:sz w:val="24"/>
          <w:szCs w:val="24"/>
          <w:lang w:val="ru-RU"/>
        </w:rPr>
        <w:t>годом</w:t>
      </w:r>
      <w:r w:rsidR="004549C0" w:rsidRPr="00210F97">
        <w:rPr>
          <w:rFonts w:hAnsi="Times New Roman" w:cs="Times New Roman"/>
          <w:color w:val="000000"/>
          <w:sz w:val="24"/>
          <w:szCs w:val="24"/>
          <w:lang w:val="ru-RU"/>
        </w:rPr>
        <w:t>. 1обучающей</w:t>
      </w:r>
      <w:r w:rsidR="00803555" w:rsidRPr="00210F97">
        <w:rPr>
          <w:rFonts w:hAnsi="Times New Roman" w:cs="Times New Roman"/>
          <w:color w:val="000000"/>
          <w:sz w:val="24"/>
          <w:szCs w:val="24"/>
          <w:lang w:val="ru-RU"/>
        </w:rPr>
        <w:t>ся получили по результатам 100 баллов, увеличилось количество обучающихся, которые набрали 90–98 баллов, повысился средний</w:t>
      </w:r>
      <w:r w:rsidR="00803555" w:rsidRPr="00EB1340">
        <w:rPr>
          <w:rFonts w:hAnsi="Times New Roman" w:cs="Times New Roman"/>
          <w:color w:val="000000"/>
          <w:sz w:val="24"/>
          <w:szCs w:val="24"/>
          <w:lang w:val="ru-RU"/>
        </w:rPr>
        <w:t xml:space="preserve"> тестовый балл (с 68 до 78).</w:t>
      </w:r>
    </w:p>
    <w:tbl>
      <w:tblPr>
        <w:tblW w:w="0" w:type="auto"/>
        <w:tblCellMar>
          <w:top w:w="15" w:type="dxa"/>
          <w:left w:w="15" w:type="dxa"/>
          <w:bottom w:w="15" w:type="dxa"/>
          <w:right w:w="15" w:type="dxa"/>
        </w:tblCellMar>
        <w:tblLook w:val="0600" w:firstRow="0" w:lastRow="0" w:firstColumn="0" w:lastColumn="0" w:noHBand="1" w:noVBand="1"/>
      </w:tblPr>
      <w:tblGrid>
        <w:gridCol w:w="2700"/>
        <w:gridCol w:w="1759"/>
        <w:gridCol w:w="3095"/>
        <w:gridCol w:w="2355"/>
      </w:tblGrid>
      <w:tr w:rsidR="00E275B9" w:rsidRPr="00A432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210F97" w:rsidRDefault="00803555">
            <w:pPr>
              <w:rPr>
                <w:rFonts w:hAnsi="Times New Roman" w:cs="Times New Roman"/>
                <w:color w:val="000000"/>
                <w:sz w:val="24"/>
                <w:szCs w:val="24"/>
              </w:rPr>
            </w:pPr>
            <w:proofErr w:type="spellStart"/>
            <w:r w:rsidRPr="00210F97">
              <w:rPr>
                <w:rFonts w:hAnsi="Times New Roman" w:cs="Times New Roman"/>
                <w:b/>
                <w:bCs/>
                <w:color w:val="000000"/>
                <w:sz w:val="24"/>
                <w:szCs w:val="24"/>
              </w:rPr>
              <w:t>Предмет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210F97" w:rsidRDefault="00803555">
            <w:pPr>
              <w:rPr>
                <w:rFonts w:hAnsi="Times New Roman" w:cs="Times New Roman"/>
                <w:color w:val="000000"/>
                <w:sz w:val="24"/>
                <w:szCs w:val="24"/>
              </w:rPr>
            </w:pPr>
            <w:r w:rsidRPr="00210F97">
              <w:rPr>
                <w:rFonts w:hAnsi="Times New Roman" w:cs="Times New Roman"/>
                <w:b/>
                <w:bCs/>
                <w:color w:val="000000"/>
                <w:sz w:val="24"/>
                <w:szCs w:val="24"/>
              </w:rPr>
              <w:t>Сдавали всего 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210F97" w:rsidRDefault="00803555">
            <w:pPr>
              <w:rPr>
                <w:rFonts w:hAnsi="Times New Roman" w:cs="Times New Roman"/>
                <w:color w:val="000000"/>
                <w:sz w:val="24"/>
                <w:szCs w:val="24"/>
              </w:rPr>
            </w:pPr>
            <w:r w:rsidRPr="00210F97">
              <w:rPr>
                <w:rFonts w:hAnsi="Times New Roman" w:cs="Times New Roman"/>
                <w:b/>
                <w:bCs/>
                <w:color w:val="000000"/>
                <w:sz w:val="24"/>
                <w:szCs w:val="24"/>
              </w:rPr>
              <w:t>Сколько обучающихся получили 100 баллов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210F97" w:rsidRDefault="00803555">
            <w:pPr>
              <w:rPr>
                <w:rFonts w:hAnsi="Times New Roman" w:cs="Times New Roman"/>
                <w:color w:val="000000"/>
                <w:sz w:val="24"/>
                <w:szCs w:val="24"/>
                <w:lang w:val="ru-RU"/>
              </w:rPr>
            </w:pPr>
            <w:r w:rsidRPr="00210F97">
              <w:rPr>
                <w:rFonts w:hAnsi="Times New Roman" w:cs="Times New Roman"/>
                <w:b/>
                <w:bCs/>
                <w:color w:val="000000"/>
                <w:sz w:val="24"/>
                <w:szCs w:val="24"/>
                <w:lang w:val="ru-RU"/>
              </w:rPr>
              <w:t>Сколько обучающихся</w:t>
            </w:r>
            <w:r w:rsidRPr="00210F97">
              <w:rPr>
                <w:lang w:val="ru-RU"/>
              </w:rPr>
              <w:br/>
            </w:r>
            <w:r w:rsidRPr="00210F97">
              <w:rPr>
                <w:rFonts w:hAnsi="Times New Roman" w:cs="Times New Roman"/>
                <w:b/>
                <w:bCs/>
                <w:color w:val="000000"/>
                <w:sz w:val="24"/>
                <w:szCs w:val="24"/>
                <w:lang w:val="ru-RU"/>
              </w:rPr>
              <w:t>получили</w:t>
            </w:r>
            <w:r w:rsidR="00210F97" w:rsidRPr="00210F97">
              <w:rPr>
                <w:rFonts w:hAnsi="Times New Roman" w:cs="Times New Roman"/>
                <w:b/>
                <w:bCs/>
                <w:color w:val="000000"/>
                <w:sz w:val="24"/>
                <w:szCs w:val="24"/>
                <w:lang w:val="ru-RU"/>
              </w:rPr>
              <w:t xml:space="preserve"> наивысшие</w:t>
            </w:r>
            <w:r w:rsidRPr="00210F97">
              <w:rPr>
                <w:rFonts w:hAnsi="Times New Roman" w:cs="Times New Roman"/>
                <w:b/>
                <w:bCs/>
                <w:color w:val="000000"/>
                <w:sz w:val="24"/>
                <w:szCs w:val="24"/>
                <w:lang w:val="ru-RU"/>
              </w:rPr>
              <w:t xml:space="preserve"> </w:t>
            </w:r>
            <w:r w:rsidR="00210F97" w:rsidRPr="00210F97">
              <w:rPr>
                <w:rFonts w:hAnsi="Times New Roman" w:cs="Times New Roman"/>
                <w:b/>
                <w:bCs/>
                <w:color w:val="000000"/>
                <w:sz w:val="24"/>
                <w:szCs w:val="24"/>
                <w:lang w:val="ru-RU"/>
              </w:rPr>
              <w:t>баллы</w:t>
            </w:r>
          </w:p>
        </w:tc>
      </w:tr>
      <w:tr w:rsidR="00E275B9" w:rsidRPr="00210F9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210F97" w:rsidRDefault="00803555">
            <w:pPr>
              <w:rPr>
                <w:rFonts w:hAnsi="Times New Roman" w:cs="Times New Roman"/>
                <w:color w:val="000000"/>
                <w:sz w:val="24"/>
                <w:szCs w:val="24"/>
              </w:rPr>
            </w:pPr>
            <w:proofErr w:type="spellStart"/>
            <w:r w:rsidRPr="00210F97">
              <w:rPr>
                <w:rFonts w:hAnsi="Times New Roman" w:cs="Times New Roman"/>
                <w:color w:val="000000"/>
                <w:sz w:val="24"/>
                <w:szCs w:val="24"/>
              </w:rPr>
              <w:t>Русский</w:t>
            </w:r>
            <w:proofErr w:type="spellEnd"/>
            <w:r w:rsidRPr="00210F97">
              <w:rPr>
                <w:rFonts w:hAnsi="Times New Roman" w:cs="Times New Roman"/>
                <w:color w:val="000000"/>
                <w:sz w:val="24"/>
                <w:szCs w:val="24"/>
              </w:rPr>
              <w:t xml:space="preserve"> </w:t>
            </w:r>
            <w:proofErr w:type="spellStart"/>
            <w:r w:rsidRPr="00210F97">
              <w:rPr>
                <w:rFonts w:hAnsi="Times New Roman" w:cs="Times New Roman"/>
                <w:color w:val="000000"/>
                <w:sz w:val="24"/>
                <w:szCs w:val="24"/>
              </w:rPr>
              <w:t>язык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210F97" w:rsidRDefault="004549C0">
            <w:pPr>
              <w:rPr>
                <w:rFonts w:hAnsi="Times New Roman" w:cs="Times New Roman"/>
                <w:color w:val="000000"/>
                <w:sz w:val="24"/>
                <w:szCs w:val="24"/>
                <w:lang w:val="ru-RU"/>
              </w:rPr>
            </w:pPr>
            <w:r w:rsidRPr="00210F97">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210F97" w:rsidRDefault="00803555">
            <w:pPr>
              <w:rPr>
                <w:rFonts w:hAnsi="Times New Roman" w:cs="Times New Roman"/>
                <w:color w:val="000000"/>
                <w:sz w:val="24"/>
                <w:szCs w:val="24"/>
              </w:rPr>
            </w:pPr>
            <w:r w:rsidRPr="00210F97">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210F97" w:rsidRDefault="00210F97">
            <w:pPr>
              <w:rPr>
                <w:rFonts w:hAnsi="Times New Roman" w:cs="Times New Roman"/>
                <w:color w:val="000000"/>
                <w:sz w:val="24"/>
                <w:szCs w:val="24"/>
                <w:lang w:val="ru-RU"/>
              </w:rPr>
            </w:pPr>
            <w:r w:rsidRPr="00210F97">
              <w:rPr>
                <w:rFonts w:hAnsi="Times New Roman" w:cs="Times New Roman"/>
                <w:color w:val="000000"/>
                <w:sz w:val="24"/>
                <w:szCs w:val="24"/>
                <w:lang w:val="ru-RU"/>
              </w:rPr>
              <w:t>2(98,94,91)</w:t>
            </w:r>
          </w:p>
        </w:tc>
      </w:tr>
      <w:tr w:rsidR="00E275B9" w:rsidRPr="00210F9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210F97" w:rsidRDefault="00803555">
            <w:pPr>
              <w:rPr>
                <w:rFonts w:hAnsi="Times New Roman" w:cs="Times New Roman"/>
                <w:color w:val="000000"/>
                <w:sz w:val="24"/>
                <w:szCs w:val="24"/>
              </w:rPr>
            </w:pPr>
            <w:r w:rsidRPr="00210F97">
              <w:rPr>
                <w:rFonts w:hAnsi="Times New Roman" w:cs="Times New Roman"/>
                <w:color w:val="000000"/>
                <w:sz w:val="24"/>
                <w:szCs w:val="24"/>
              </w:rPr>
              <w:t>Математика (базовый уровень)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210F97" w:rsidRDefault="00803555">
            <w:pPr>
              <w:rPr>
                <w:rFonts w:hAnsi="Times New Roman" w:cs="Times New Roman"/>
                <w:color w:val="000000"/>
                <w:sz w:val="24"/>
                <w:szCs w:val="24"/>
              </w:rPr>
            </w:pPr>
            <w:r w:rsidRPr="00210F97">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210F97" w:rsidRDefault="00803555">
            <w:pPr>
              <w:rPr>
                <w:rFonts w:hAnsi="Times New Roman" w:cs="Times New Roman"/>
                <w:color w:val="000000"/>
                <w:sz w:val="24"/>
                <w:szCs w:val="24"/>
              </w:rPr>
            </w:pPr>
            <w:r w:rsidRPr="00210F97">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210F97" w:rsidRDefault="00210F97">
            <w:pPr>
              <w:rPr>
                <w:rFonts w:hAnsi="Times New Roman" w:cs="Times New Roman"/>
                <w:color w:val="000000"/>
                <w:sz w:val="24"/>
                <w:szCs w:val="24"/>
                <w:lang w:val="ru-RU"/>
              </w:rPr>
            </w:pPr>
            <w:r w:rsidRPr="00210F97">
              <w:rPr>
                <w:rFonts w:hAnsi="Times New Roman" w:cs="Times New Roman"/>
                <w:color w:val="000000"/>
                <w:sz w:val="24"/>
                <w:szCs w:val="24"/>
                <w:lang w:val="ru-RU"/>
              </w:rPr>
              <w:t>3</w:t>
            </w:r>
            <w:proofErr w:type="gramStart"/>
            <w:r w:rsidRPr="00210F97">
              <w:rPr>
                <w:rFonts w:hAnsi="Times New Roman" w:cs="Times New Roman"/>
                <w:color w:val="000000"/>
                <w:sz w:val="24"/>
                <w:szCs w:val="24"/>
                <w:lang w:val="ru-RU"/>
              </w:rPr>
              <w:t xml:space="preserve">( </w:t>
            </w:r>
            <w:proofErr w:type="gramEnd"/>
            <w:r w:rsidRPr="00210F97">
              <w:rPr>
                <w:rFonts w:hAnsi="Times New Roman" w:cs="Times New Roman"/>
                <w:color w:val="000000"/>
                <w:sz w:val="24"/>
                <w:szCs w:val="24"/>
                <w:lang w:val="ru-RU"/>
              </w:rPr>
              <w:t>ср. – 67)</w:t>
            </w:r>
          </w:p>
        </w:tc>
      </w:tr>
      <w:tr w:rsidR="00E275B9" w:rsidRPr="00210F9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210F97" w:rsidRDefault="00803555">
            <w:pPr>
              <w:rPr>
                <w:lang w:val="ru-RU"/>
              </w:rPr>
            </w:pPr>
            <w:r w:rsidRPr="00210F97">
              <w:rPr>
                <w:rFonts w:hAnsi="Times New Roman" w:cs="Times New Roman"/>
                <w:color w:val="000000"/>
                <w:sz w:val="24"/>
                <w:szCs w:val="24"/>
                <w:lang w:val="ru-RU"/>
              </w:rPr>
              <w:t>Математика (профильный уровень)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210F97" w:rsidRDefault="00803555">
            <w:pPr>
              <w:rPr>
                <w:lang w:val="ru-RU"/>
              </w:rPr>
            </w:pPr>
            <w:r w:rsidRPr="00210F97">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210F97" w:rsidRDefault="00803555">
            <w:pPr>
              <w:rPr>
                <w:lang w:val="ru-RU"/>
              </w:rPr>
            </w:pPr>
            <w:r w:rsidRPr="00210F97">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210F97" w:rsidRDefault="00210F97">
            <w:pPr>
              <w:rPr>
                <w:lang w:val="ru-RU"/>
              </w:rPr>
            </w:pPr>
            <w:r w:rsidRPr="00210F97">
              <w:rPr>
                <w:rFonts w:hAnsi="Times New Roman" w:cs="Times New Roman"/>
                <w:color w:val="000000"/>
                <w:sz w:val="24"/>
                <w:szCs w:val="24"/>
                <w:lang w:val="ru-RU"/>
              </w:rPr>
              <w:t xml:space="preserve"> 10 (5)</w:t>
            </w:r>
          </w:p>
        </w:tc>
      </w:tr>
      <w:tr w:rsidR="00210F97" w:rsidRPr="00210F9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0F97" w:rsidRPr="00210F97" w:rsidRDefault="00210F97">
            <w:pPr>
              <w:rPr>
                <w:rFonts w:hAnsi="Times New Roman" w:cs="Times New Roman"/>
                <w:color w:val="000000"/>
                <w:sz w:val="24"/>
                <w:szCs w:val="24"/>
                <w:lang w:val="ru-RU"/>
              </w:rPr>
            </w:pPr>
            <w:r w:rsidRPr="00210F97">
              <w:rPr>
                <w:rFonts w:hAnsi="Times New Roman" w:cs="Times New Roman"/>
                <w:color w:val="000000"/>
                <w:sz w:val="24"/>
                <w:szCs w:val="24"/>
                <w:lang w:val="ru-RU"/>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0F97" w:rsidRPr="00210F97" w:rsidRDefault="00210F97">
            <w:pPr>
              <w:rPr>
                <w:rFonts w:hAnsi="Times New Roman" w:cs="Times New Roman"/>
                <w:color w:val="000000"/>
                <w:sz w:val="24"/>
                <w:szCs w:val="24"/>
                <w:lang w:val="ru-RU"/>
              </w:rPr>
            </w:pPr>
            <w:r w:rsidRPr="00210F97">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0F97" w:rsidRPr="00210F97" w:rsidRDefault="00210F97">
            <w:pPr>
              <w:rPr>
                <w:rFonts w:hAnsi="Times New Roman" w:cs="Times New Roman"/>
                <w:color w:val="000000"/>
                <w:sz w:val="24"/>
                <w:szCs w:val="24"/>
                <w:lang w:val="ru-RU"/>
              </w:rPr>
            </w:pPr>
            <w:r w:rsidRPr="00210F97">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0F97" w:rsidRPr="00210F97" w:rsidRDefault="00210F97">
            <w:pPr>
              <w:rPr>
                <w:rFonts w:hAnsi="Times New Roman" w:cs="Times New Roman"/>
                <w:color w:val="000000"/>
                <w:sz w:val="24"/>
                <w:szCs w:val="24"/>
                <w:lang w:val="ru-RU"/>
              </w:rPr>
            </w:pPr>
            <w:r w:rsidRPr="00210F97">
              <w:rPr>
                <w:rFonts w:hAnsi="Times New Roman" w:cs="Times New Roman"/>
                <w:color w:val="000000"/>
                <w:sz w:val="24"/>
                <w:szCs w:val="24"/>
                <w:lang w:val="ru-RU"/>
              </w:rPr>
              <w:t>1(49)</w:t>
            </w:r>
          </w:p>
        </w:tc>
      </w:tr>
      <w:tr w:rsidR="00210F97" w:rsidRPr="00210F9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0F97" w:rsidRPr="00210F97" w:rsidRDefault="00210F97">
            <w:pPr>
              <w:rPr>
                <w:rFonts w:hAnsi="Times New Roman" w:cs="Times New Roman"/>
                <w:color w:val="000000"/>
                <w:sz w:val="24"/>
                <w:szCs w:val="24"/>
                <w:lang w:val="ru-RU"/>
              </w:rPr>
            </w:pPr>
            <w:r w:rsidRPr="00210F97">
              <w:rPr>
                <w:rFonts w:hAnsi="Times New Roman" w:cs="Times New Roman"/>
                <w:color w:val="000000"/>
                <w:sz w:val="24"/>
                <w:szCs w:val="24"/>
                <w:lang w:val="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0F97" w:rsidRPr="00210F97" w:rsidRDefault="00210F97">
            <w:pPr>
              <w:rPr>
                <w:rFonts w:hAnsi="Times New Roman" w:cs="Times New Roman"/>
                <w:color w:val="000000"/>
                <w:sz w:val="24"/>
                <w:szCs w:val="24"/>
                <w:lang w:val="ru-RU"/>
              </w:rPr>
            </w:pPr>
            <w:r w:rsidRPr="00210F97">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0F97" w:rsidRPr="00210F97" w:rsidRDefault="00210F97">
            <w:pPr>
              <w:rPr>
                <w:rFonts w:hAnsi="Times New Roman" w:cs="Times New Roman"/>
                <w:color w:val="000000"/>
                <w:sz w:val="24"/>
                <w:szCs w:val="24"/>
                <w:lang w:val="ru-RU"/>
              </w:rPr>
            </w:pPr>
            <w:r w:rsidRPr="00210F97">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0F97" w:rsidRPr="00210F97" w:rsidRDefault="00210F97">
            <w:pPr>
              <w:rPr>
                <w:rFonts w:hAnsi="Times New Roman" w:cs="Times New Roman"/>
                <w:color w:val="000000"/>
                <w:sz w:val="24"/>
                <w:szCs w:val="24"/>
                <w:lang w:val="ru-RU"/>
              </w:rPr>
            </w:pPr>
            <w:r w:rsidRPr="00210F97">
              <w:rPr>
                <w:rFonts w:hAnsi="Times New Roman" w:cs="Times New Roman"/>
                <w:color w:val="000000"/>
                <w:sz w:val="24"/>
                <w:szCs w:val="24"/>
                <w:lang w:val="ru-RU"/>
              </w:rPr>
              <w:t xml:space="preserve">2 </w:t>
            </w:r>
            <w:proofErr w:type="gramStart"/>
            <w:r w:rsidRPr="00210F97">
              <w:rPr>
                <w:rFonts w:hAnsi="Times New Roman" w:cs="Times New Roman"/>
                <w:color w:val="000000"/>
                <w:sz w:val="24"/>
                <w:szCs w:val="24"/>
                <w:lang w:val="ru-RU"/>
              </w:rPr>
              <w:t xml:space="preserve">( </w:t>
            </w:r>
            <w:proofErr w:type="gramEnd"/>
            <w:r w:rsidRPr="00210F97">
              <w:rPr>
                <w:rFonts w:hAnsi="Times New Roman" w:cs="Times New Roman"/>
                <w:color w:val="000000"/>
                <w:sz w:val="24"/>
                <w:szCs w:val="24"/>
                <w:lang w:val="ru-RU"/>
              </w:rPr>
              <w:t>ср. – 36)</w:t>
            </w:r>
          </w:p>
        </w:tc>
      </w:tr>
      <w:tr w:rsidR="00210F97" w:rsidRPr="00210F9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0F97" w:rsidRPr="00210F97" w:rsidRDefault="00210F97">
            <w:pPr>
              <w:rPr>
                <w:rFonts w:hAnsi="Times New Roman" w:cs="Times New Roman"/>
                <w:color w:val="000000"/>
                <w:sz w:val="24"/>
                <w:szCs w:val="24"/>
                <w:lang w:val="ru-RU"/>
              </w:rPr>
            </w:pPr>
            <w:r w:rsidRPr="00210F97">
              <w:rPr>
                <w:rFonts w:hAnsi="Times New Roman" w:cs="Times New Roman"/>
                <w:color w:val="000000"/>
                <w:sz w:val="24"/>
                <w:szCs w:val="24"/>
                <w:lang w:val="ru-RU"/>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0F97" w:rsidRPr="00210F97" w:rsidRDefault="00210F97">
            <w:pPr>
              <w:rPr>
                <w:rFonts w:hAnsi="Times New Roman" w:cs="Times New Roman"/>
                <w:color w:val="000000"/>
                <w:sz w:val="24"/>
                <w:szCs w:val="24"/>
                <w:lang w:val="ru-RU"/>
              </w:rPr>
            </w:pPr>
            <w:r w:rsidRPr="00210F97">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0F97" w:rsidRPr="00210F97" w:rsidRDefault="00210F97">
            <w:pPr>
              <w:rPr>
                <w:rFonts w:hAnsi="Times New Roman" w:cs="Times New Roman"/>
                <w:color w:val="000000"/>
                <w:sz w:val="24"/>
                <w:szCs w:val="24"/>
                <w:lang w:val="ru-RU"/>
              </w:rPr>
            </w:pPr>
            <w:r w:rsidRPr="00210F97">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0F97" w:rsidRPr="00210F97" w:rsidRDefault="00210F97">
            <w:pPr>
              <w:rPr>
                <w:rFonts w:hAnsi="Times New Roman" w:cs="Times New Roman"/>
                <w:color w:val="000000"/>
                <w:sz w:val="24"/>
                <w:szCs w:val="24"/>
                <w:lang w:val="ru-RU"/>
              </w:rPr>
            </w:pPr>
            <w:r w:rsidRPr="00210F97">
              <w:rPr>
                <w:rFonts w:hAnsi="Times New Roman" w:cs="Times New Roman"/>
                <w:color w:val="000000"/>
                <w:sz w:val="24"/>
                <w:szCs w:val="24"/>
                <w:lang w:val="ru-RU"/>
              </w:rPr>
              <w:t>1 -81 б., ср. - 61</w:t>
            </w:r>
          </w:p>
        </w:tc>
      </w:tr>
      <w:tr w:rsidR="00210F97" w:rsidRPr="00210F9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0F97" w:rsidRPr="00210F97" w:rsidRDefault="00210F97">
            <w:pPr>
              <w:rPr>
                <w:rFonts w:hAnsi="Times New Roman" w:cs="Times New Roman"/>
                <w:color w:val="000000"/>
                <w:sz w:val="24"/>
                <w:szCs w:val="24"/>
                <w:lang w:val="ru-RU"/>
              </w:rPr>
            </w:pPr>
            <w:r w:rsidRPr="00210F97">
              <w:rPr>
                <w:rFonts w:hAnsi="Times New Roman" w:cs="Times New Roman"/>
                <w:color w:val="000000"/>
                <w:sz w:val="24"/>
                <w:szCs w:val="24"/>
                <w:lang w:val="ru-RU"/>
              </w:rPr>
              <w:t>Английский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0F97" w:rsidRPr="00210F97" w:rsidRDefault="00210F97">
            <w:pPr>
              <w:rPr>
                <w:rFonts w:hAnsi="Times New Roman" w:cs="Times New Roman"/>
                <w:color w:val="000000"/>
                <w:sz w:val="24"/>
                <w:szCs w:val="24"/>
                <w:lang w:val="ru-RU"/>
              </w:rPr>
            </w:pPr>
            <w:r w:rsidRPr="00210F97">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0F97" w:rsidRPr="00210F97" w:rsidRDefault="00210F97">
            <w:pPr>
              <w:rPr>
                <w:rFonts w:hAnsi="Times New Roman" w:cs="Times New Roman"/>
                <w:color w:val="000000"/>
                <w:sz w:val="24"/>
                <w:szCs w:val="24"/>
                <w:lang w:val="ru-RU"/>
              </w:rPr>
            </w:pPr>
            <w:r w:rsidRPr="00210F97">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0F97" w:rsidRPr="00210F97" w:rsidRDefault="00210F97">
            <w:pPr>
              <w:rPr>
                <w:rFonts w:hAnsi="Times New Roman" w:cs="Times New Roman"/>
                <w:color w:val="000000"/>
                <w:sz w:val="24"/>
                <w:szCs w:val="24"/>
                <w:lang w:val="ru-RU"/>
              </w:rPr>
            </w:pPr>
            <w:r w:rsidRPr="00210F97">
              <w:rPr>
                <w:rFonts w:hAnsi="Times New Roman" w:cs="Times New Roman"/>
                <w:color w:val="000000"/>
                <w:sz w:val="24"/>
                <w:szCs w:val="24"/>
                <w:lang w:val="ru-RU"/>
              </w:rPr>
              <w:t>1 – 89, 1 -81</w:t>
            </w:r>
          </w:p>
        </w:tc>
      </w:tr>
      <w:tr w:rsidR="00210F97" w:rsidRPr="00210F9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0F97" w:rsidRPr="00210F97" w:rsidRDefault="00210F97">
            <w:pPr>
              <w:rPr>
                <w:rFonts w:hAnsi="Times New Roman" w:cs="Times New Roman"/>
                <w:color w:val="000000"/>
                <w:sz w:val="24"/>
                <w:szCs w:val="24"/>
                <w:lang w:val="ru-RU"/>
              </w:rPr>
            </w:pPr>
            <w:r w:rsidRPr="00210F97">
              <w:rPr>
                <w:rFonts w:hAnsi="Times New Roman" w:cs="Times New Roman"/>
                <w:color w:val="000000"/>
                <w:sz w:val="24"/>
                <w:szCs w:val="24"/>
                <w:lang w:val="ru-RU"/>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0F97" w:rsidRPr="00210F97" w:rsidRDefault="00210F97">
            <w:pPr>
              <w:rPr>
                <w:rFonts w:hAnsi="Times New Roman" w:cs="Times New Roman"/>
                <w:color w:val="000000"/>
                <w:sz w:val="24"/>
                <w:szCs w:val="24"/>
                <w:lang w:val="ru-RU"/>
              </w:rPr>
            </w:pPr>
            <w:r w:rsidRPr="00210F97">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0F97" w:rsidRPr="00210F97" w:rsidRDefault="00210F97">
            <w:pPr>
              <w:rPr>
                <w:rFonts w:hAnsi="Times New Roman" w:cs="Times New Roman"/>
                <w:color w:val="000000"/>
                <w:sz w:val="24"/>
                <w:szCs w:val="24"/>
                <w:lang w:val="ru-RU"/>
              </w:rPr>
            </w:pPr>
            <w:r w:rsidRPr="00210F97">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0F97" w:rsidRPr="00210F97" w:rsidRDefault="00210F97">
            <w:pPr>
              <w:rPr>
                <w:rFonts w:hAnsi="Times New Roman" w:cs="Times New Roman"/>
                <w:color w:val="000000"/>
                <w:sz w:val="24"/>
                <w:szCs w:val="24"/>
                <w:lang w:val="ru-RU"/>
              </w:rPr>
            </w:pPr>
            <w:r w:rsidRPr="00210F97">
              <w:rPr>
                <w:rFonts w:hAnsi="Times New Roman" w:cs="Times New Roman"/>
                <w:color w:val="000000"/>
                <w:sz w:val="24"/>
                <w:szCs w:val="24"/>
                <w:lang w:val="ru-RU"/>
              </w:rPr>
              <w:t>1-86, ср. -59</w:t>
            </w:r>
          </w:p>
        </w:tc>
      </w:tr>
    </w:tbl>
    <w:p w:rsidR="009C7416" w:rsidRDefault="009C7416">
      <w:pPr>
        <w:rPr>
          <w:rFonts w:hAnsi="Times New Roman" w:cs="Times New Roman"/>
          <w:b/>
          <w:bCs/>
          <w:color w:val="000000"/>
          <w:sz w:val="24"/>
          <w:szCs w:val="24"/>
          <w:lang w:val="ru-RU"/>
        </w:rPr>
      </w:pPr>
      <w:r>
        <w:rPr>
          <w:rFonts w:hAnsi="Times New Roman" w:cs="Times New Roman"/>
          <w:b/>
          <w:bCs/>
          <w:color w:val="000000"/>
          <w:sz w:val="24"/>
          <w:szCs w:val="24"/>
          <w:lang w:val="ru-RU"/>
        </w:rPr>
        <w:t xml:space="preserve">2 </w:t>
      </w:r>
      <w:r w:rsidR="004D67AE">
        <w:rPr>
          <w:rFonts w:hAnsi="Times New Roman" w:cs="Times New Roman"/>
          <w:b/>
          <w:bCs/>
          <w:color w:val="000000"/>
          <w:sz w:val="24"/>
          <w:szCs w:val="24"/>
          <w:lang w:val="ru-RU"/>
        </w:rPr>
        <w:t xml:space="preserve">выпускника </w:t>
      </w:r>
      <w:r>
        <w:rPr>
          <w:rFonts w:hAnsi="Times New Roman" w:cs="Times New Roman"/>
          <w:b/>
          <w:bCs/>
          <w:color w:val="000000"/>
          <w:sz w:val="24"/>
          <w:szCs w:val="24"/>
          <w:lang w:val="ru-RU"/>
        </w:rPr>
        <w:t xml:space="preserve"> полу чили  медаль</w:t>
      </w:r>
      <w:r w:rsidR="004D67AE">
        <w:rPr>
          <w:rFonts w:hAnsi="Times New Roman" w:cs="Times New Roman"/>
          <w:b/>
          <w:bCs/>
          <w:color w:val="000000"/>
          <w:sz w:val="24"/>
          <w:szCs w:val="24"/>
          <w:lang w:val="ru-RU"/>
        </w:rPr>
        <w:t xml:space="preserve"> «За особые успехи в учебе»</w:t>
      </w:r>
      <w:r>
        <w:rPr>
          <w:rFonts w:hAnsi="Times New Roman" w:cs="Times New Roman"/>
          <w:b/>
          <w:bCs/>
          <w:color w:val="000000"/>
          <w:sz w:val="24"/>
          <w:szCs w:val="24"/>
          <w:lang w:val="ru-RU"/>
        </w:rPr>
        <w:t>.</w:t>
      </w:r>
    </w:p>
    <w:p w:rsidR="00E275B9" w:rsidRPr="00EB1340" w:rsidRDefault="00803555">
      <w:pPr>
        <w:rPr>
          <w:rFonts w:hAnsi="Times New Roman" w:cs="Times New Roman"/>
          <w:color w:val="000000"/>
          <w:sz w:val="24"/>
          <w:szCs w:val="24"/>
          <w:lang w:val="ru-RU"/>
        </w:rPr>
      </w:pPr>
      <w:r w:rsidRPr="00EB1340">
        <w:rPr>
          <w:rFonts w:hAnsi="Times New Roman" w:cs="Times New Roman"/>
          <w:b/>
          <w:bCs/>
          <w:color w:val="000000"/>
          <w:sz w:val="24"/>
          <w:szCs w:val="24"/>
          <w:lang w:val="ru-RU"/>
        </w:rPr>
        <w:t>4.2. Результаты государственной итоговой</w:t>
      </w:r>
      <w:r>
        <w:rPr>
          <w:rFonts w:hAnsi="Times New Roman" w:cs="Times New Roman"/>
          <w:b/>
          <w:bCs/>
          <w:color w:val="000000"/>
          <w:sz w:val="24"/>
          <w:szCs w:val="24"/>
        </w:rPr>
        <w:t> </w:t>
      </w:r>
      <w:r w:rsidRPr="00EB1340">
        <w:rPr>
          <w:rFonts w:hAnsi="Times New Roman" w:cs="Times New Roman"/>
          <w:b/>
          <w:bCs/>
          <w:color w:val="000000"/>
          <w:sz w:val="24"/>
          <w:szCs w:val="24"/>
          <w:lang w:val="ru-RU"/>
        </w:rPr>
        <w:t>аттестации в 9-х классах</w:t>
      </w:r>
    </w:p>
    <w:p w:rsidR="00E275B9" w:rsidRPr="00210F97" w:rsidRDefault="00803555" w:rsidP="00846E71">
      <w:pPr>
        <w:ind w:firstLine="284"/>
        <w:rPr>
          <w:rFonts w:hAnsi="Times New Roman" w:cs="Times New Roman"/>
          <w:color w:val="000000"/>
          <w:sz w:val="24"/>
          <w:szCs w:val="24"/>
          <w:lang w:val="ru-RU"/>
        </w:rPr>
      </w:pPr>
      <w:r w:rsidRPr="00EB1340">
        <w:rPr>
          <w:rFonts w:hAnsi="Times New Roman" w:cs="Times New Roman"/>
          <w:color w:val="000000"/>
          <w:sz w:val="24"/>
          <w:szCs w:val="24"/>
          <w:lang w:val="ru-RU"/>
        </w:rPr>
        <w:t>В 2022</w:t>
      </w:r>
      <w:r>
        <w:rPr>
          <w:rFonts w:hAnsi="Times New Roman" w:cs="Times New Roman"/>
          <w:color w:val="000000"/>
          <w:sz w:val="24"/>
          <w:szCs w:val="24"/>
        </w:rPr>
        <w:t> </w:t>
      </w:r>
      <w:r w:rsidRPr="00EB1340">
        <w:rPr>
          <w:rFonts w:hAnsi="Times New Roman" w:cs="Times New Roman"/>
          <w:color w:val="000000"/>
          <w:sz w:val="24"/>
          <w:szCs w:val="24"/>
          <w:lang w:val="ru-RU"/>
        </w:rPr>
        <w:t xml:space="preserve">году обучающиеся показали стабильно хорошие результаты экзаменов в форме ОГЭ по </w:t>
      </w:r>
      <w:r w:rsidRPr="00210F97">
        <w:rPr>
          <w:rFonts w:hAnsi="Times New Roman" w:cs="Times New Roman"/>
          <w:color w:val="000000"/>
          <w:sz w:val="24"/>
          <w:szCs w:val="24"/>
          <w:lang w:val="ru-RU"/>
        </w:rPr>
        <w:t>русскому языку и математике, двум</w:t>
      </w:r>
      <w:r w:rsidRPr="00210F97">
        <w:rPr>
          <w:rFonts w:hAnsi="Times New Roman" w:cs="Times New Roman"/>
          <w:color w:val="000000"/>
          <w:sz w:val="24"/>
          <w:szCs w:val="24"/>
        </w:rPr>
        <w:t> </w:t>
      </w:r>
      <w:r w:rsidRPr="00210F97">
        <w:rPr>
          <w:rFonts w:hAnsi="Times New Roman" w:cs="Times New Roman"/>
          <w:color w:val="000000"/>
          <w:sz w:val="24"/>
          <w:szCs w:val="24"/>
          <w:lang w:val="ru-RU"/>
        </w:rPr>
        <w:t>предметам</w:t>
      </w:r>
      <w:r w:rsidRPr="00210F97">
        <w:rPr>
          <w:rFonts w:hAnsi="Times New Roman" w:cs="Times New Roman"/>
          <w:color w:val="000000"/>
          <w:sz w:val="24"/>
          <w:szCs w:val="24"/>
        </w:rPr>
        <w:t> </w:t>
      </w:r>
      <w:r w:rsidRPr="00210F97">
        <w:rPr>
          <w:rFonts w:hAnsi="Times New Roman" w:cs="Times New Roman"/>
          <w:color w:val="000000"/>
          <w:sz w:val="24"/>
          <w:szCs w:val="24"/>
          <w:lang w:val="ru-RU"/>
        </w:rPr>
        <w:t>по выбору</w:t>
      </w:r>
    </w:p>
    <w:tbl>
      <w:tblPr>
        <w:tblW w:w="0" w:type="auto"/>
        <w:tblCellMar>
          <w:top w:w="15" w:type="dxa"/>
          <w:left w:w="15" w:type="dxa"/>
          <w:bottom w:w="15" w:type="dxa"/>
          <w:right w:w="15" w:type="dxa"/>
        </w:tblCellMar>
        <w:tblLook w:val="0600" w:firstRow="0" w:lastRow="0" w:firstColumn="0" w:lastColumn="0" w:noHBand="1" w:noVBand="1"/>
      </w:tblPr>
      <w:tblGrid>
        <w:gridCol w:w="1875"/>
        <w:gridCol w:w="2650"/>
        <w:gridCol w:w="1669"/>
      </w:tblGrid>
      <w:tr w:rsidR="00360FB3" w:rsidRPr="00210F9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0FB3" w:rsidRPr="00210F97" w:rsidRDefault="00360FB3">
            <w:pPr>
              <w:rPr>
                <w:rFonts w:hAnsi="Times New Roman" w:cs="Times New Roman"/>
                <w:color w:val="000000"/>
                <w:sz w:val="24"/>
                <w:szCs w:val="24"/>
              </w:rPr>
            </w:pPr>
            <w:proofErr w:type="spellStart"/>
            <w:r w:rsidRPr="00210F97">
              <w:rPr>
                <w:rFonts w:hAnsi="Times New Roman" w:cs="Times New Roman"/>
                <w:b/>
                <w:bCs/>
                <w:color w:val="000000"/>
                <w:sz w:val="24"/>
                <w:szCs w:val="24"/>
              </w:rPr>
              <w:t>Предмет</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60FB3" w:rsidRPr="00210F97" w:rsidRDefault="00360FB3">
            <w:pPr>
              <w:rPr>
                <w:rFonts w:hAnsi="Times New Roman" w:cs="Times New Roman"/>
                <w:color w:val="000000"/>
                <w:sz w:val="24"/>
                <w:szCs w:val="24"/>
              </w:rPr>
            </w:pPr>
            <w:r w:rsidRPr="00210F97">
              <w:rPr>
                <w:rFonts w:hAnsi="Times New Roman" w:cs="Times New Roman"/>
                <w:b/>
                <w:bCs/>
                <w:color w:val="000000"/>
                <w:sz w:val="24"/>
                <w:szCs w:val="24"/>
              </w:rPr>
              <w:t>Сдавали всего человек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60FB3" w:rsidRPr="00360FB3" w:rsidRDefault="00360FB3">
            <w:pPr>
              <w:rPr>
                <w:rFonts w:hAnsi="Times New Roman" w:cs="Times New Roman"/>
                <w:color w:val="000000"/>
                <w:sz w:val="24"/>
                <w:szCs w:val="24"/>
                <w:lang w:val="ru-RU"/>
              </w:rPr>
            </w:pPr>
            <w:r>
              <w:rPr>
                <w:rFonts w:hAnsi="Times New Roman" w:cs="Times New Roman"/>
                <w:b/>
                <w:bCs/>
                <w:color w:val="000000"/>
                <w:sz w:val="24"/>
                <w:szCs w:val="24"/>
              </w:rPr>
              <w:t>С</w:t>
            </w:r>
            <w:proofErr w:type="spellStart"/>
            <w:r>
              <w:rPr>
                <w:rFonts w:hAnsi="Times New Roman" w:cs="Times New Roman"/>
                <w:b/>
                <w:bCs/>
                <w:color w:val="000000"/>
                <w:sz w:val="24"/>
                <w:szCs w:val="24"/>
                <w:lang w:val="ru-RU"/>
              </w:rPr>
              <w:t>редний</w:t>
            </w:r>
            <w:proofErr w:type="spellEnd"/>
            <w:r>
              <w:rPr>
                <w:rFonts w:hAnsi="Times New Roman" w:cs="Times New Roman"/>
                <w:b/>
                <w:bCs/>
                <w:color w:val="000000"/>
                <w:sz w:val="24"/>
                <w:szCs w:val="24"/>
                <w:lang w:val="ru-RU"/>
              </w:rPr>
              <w:t xml:space="preserve"> </w:t>
            </w:r>
            <w:proofErr w:type="spellStart"/>
            <w:r>
              <w:rPr>
                <w:rFonts w:hAnsi="Times New Roman" w:cs="Times New Roman"/>
                <w:b/>
                <w:bCs/>
                <w:color w:val="000000"/>
                <w:sz w:val="24"/>
                <w:szCs w:val="24"/>
              </w:rPr>
              <w:t>балл</w:t>
            </w:r>
            <w:proofErr w:type="spellEnd"/>
          </w:p>
        </w:tc>
      </w:tr>
      <w:tr w:rsidR="00360FB3" w:rsidRPr="00210F9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0FB3" w:rsidRPr="00210F97" w:rsidRDefault="00360FB3">
            <w:pPr>
              <w:rPr>
                <w:rFonts w:hAnsi="Times New Roman" w:cs="Times New Roman"/>
                <w:color w:val="000000"/>
                <w:sz w:val="24"/>
                <w:szCs w:val="24"/>
              </w:rPr>
            </w:pPr>
            <w:proofErr w:type="spellStart"/>
            <w:r w:rsidRPr="00210F97">
              <w:rPr>
                <w:rFonts w:hAnsi="Times New Roman" w:cs="Times New Roman"/>
                <w:color w:val="000000"/>
                <w:sz w:val="24"/>
                <w:szCs w:val="24"/>
              </w:rPr>
              <w:t>Математика</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60FB3" w:rsidRPr="00360FB3" w:rsidRDefault="00360FB3">
            <w:pPr>
              <w:rPr>
                <w:rFonts w:hAnsi="Times New Roman" w:cs="Times New Roman"/>
                <w:color w:val="000000"/>
                <w:sz w:val="24"/>
                <w:szCs w:val="24"/>
                <w:lang w:val="ru-RU"/>
              </w:rPr>
            </w:pPr>
            <w:r>
              <w:rPr>
                <w:rFonts w:hAnsi="Times New Roman" w:cs="Times New Roman"/>
                <w:color w:val="000000"/>
                <w:sz w:val="24"/>
                <w:szCs w:val="24"/>
              </w:rPr>
              <w:t>2</w:t>
            </w:r>
            <w:r>
              <w:rPr>
                <w:rFonts w:hAnsi="Times New Roman" w:cs="Times New Roman"/>
                <w:color w:val="000000"/>
                <w:sz w:val="24"/>
                <w:szCs w:val="24"/>
                <w:lang w:val="ru-RU"/>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60FB3" w:rsidRPr="00360FB3" w:rsidRDefault="00360FB3">
            <w:pPr>
              <w:rPr>
                <w:rFonts w:hAnsi="Times New Roman" w:cs="Times New Roman"/>
                <w:color w:val="000000"/>
                <w:sz w:val="24"/>
                <w:szCs w:val="24"/>
                <w:lang w:val="ru-RU"/>
              </w:rPr>
            </w:pPr>
            <w:r>
              <w:rPr>
                <w:rFonts w:hAnsi="Times New Roman" w:cs="Times New Roman"/>
                <w:color w:val="000000"/>
                <w:sz w:val="24"/>
                <w:szCs w:val="24"/>
                <w:lang w:val="ru-RU"/>
              </w:rPr>
              <w:t>3</w:t>
            </w:r>
          </w:p>
        </w:tc>
      </w:tr>
      <w:tr w:rsidR="00360FB3" w:rsidRPr="00210F9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0FB3" w:rsidRPr="00210F97" w:rsidRDefault="00360FB3">
            <w:pPr>
              <w:rPr>
                <w:rFonts w:hAnsi="Times New Roman" w:cs="Times New Roman"/>
                <w:color w:val="000000"/>
                <w:sz w:val="24"/>
                <w:szCs w:val="24"/>
              </w:rPr>
            </w:pPr>
            <w:proofErr w:type="spellStart"/>
            <w:r w:rsidRPr="00210F97">
              <w:rPr>
                <w:rFonts w:hAnsi="Times New Roman" w:cs="Times New Roman"/>
                <w:color w:val="000000"/>
                <w:sz w:val="24"/>
                <w:szCs w:val="24"/>
              </w:rPr>
              <w:t>Русский</w:t>
            </w:r>
            <w:proofErr w:type="spellEnd"/>
            <w:r w:rsidRPr="00210F97">
              <w:rPr>
                <w:rFonts w:hAnsi="Times New Roman" w:cs="Times New Roman"/>
                <w:color w:val="000000"/>
                <w:sz w:val="24"/>
                <w:szCs w:val="24"/>
              </w:rPr>
              <w:t xml:space="preserve"> </w:t>
            </w:r>
            <w:proofErr w:type="spellStart"/>
            <w:r w:rsidRPr="00210F97">
              <w:rPr>
                <w:rFonts w:hAnsi="Times New Roman" w:cs="Times New Roman"/>
                <w:color w:val="000000"/>
                <w:sz w:val="24"/>
                <w:szCs w:val="24"/>
              </w:rPr>
              <w:t>язык</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60FB3" w:rsidRPr="00360FB3" w:rsidRDefault="00360FB3">
            <w:pPr>
              <w:rPr>
                <w:rFonts w:hAnsi="Times New Roman" w:cs="Times New Roman"/>
                <w:color w:val="000000"/>
                <w:sz w:val="24"/>
                <w:szCs w:val="24"/>
                <w:lang w:val="ru-RU"/>
              </w:rPr>
            </w:pPr>
            <w:r>
              <w:rPr>
                <w:rFonts w:hAnsi="Times New Roman" w:cs="Times New Roman"/>
                <w:color w:val="000000"/>
                <w:sz w:val="24"/>
                <w:szCs w:val="24"/>
              </w:rPr>
              <w:t>2</w:t>
            </w:r>
            <w:r>
              <w:rPr>
                <w:rFonts w:hAnsi="Times New Roman" w:cs="Times New Roman"/>
                <w:color w:val="000000"/>
                <w:sz w:val="24"/>
                <w:szCs w:val="24"/>
                <w:lang w:val="ru-RU"/>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60FB3" w:rsidRPr="00360FB3" w:rsidRDefault="00360FB3">
            <w:pPr>
              <w:rPr>
                <w:rFonts w:hAnsi="Times New Roman" w:cs="Times New Roman"/>
                <w:color w:val="000000"/>
                <w:sz w:val="24"/>
                <w:szCs w:val="24"/>
                <w:lang w:val="ru-RU"/>
              </w:rPr>
            </w:pPr>
            <w:r>
              <w:rPr>
                <w:rFonts w:hAnsi="Times New Roman" w:cs="Times New Roman"/>
                <w:color w:val="000000"/>
                <w:sz w:val="24"/>
                <w:szCs w:val="24"/>
                <w:lang w:val="ru-RU"/>
              </w:rPr>
              <w:t>4</w:t>
            </w:r>
          </w:p>
        </w:tc>
      </w:tr>
      <w:tr w:rsidR="00360FB3" w:rsidRPr="00210F9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0FB3" w:rsidRPr="00210F97" w:rsidRDefault="00360FB3">
            <w:pPr>
              <w:rPr>
                <w:rFonts w:hAnsi="Times New Roman" w:cs="Times New Roman"/>
                <w:color w:val="000000"/>
                <w:sz w:val="24"/>
                <w:szCs w:val="24"/>
              </w:rPr>
            </w:pPr>
            <w:proofErr w:type="spellStart"/>
            <w:r w:rsidRPr="00210F97">
              <w:rPr>
                <w:rFonts w:hAnsi="Times New Roman" w:cs="Times New Roman"/>
                <w:color w:val="000000"/>
                <w:sz w:val="24"/>
                <w:szCs w:val="24"/>
              </w:rPr>
              <w:t>Физика</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60FB3" w:rsidRPr="00360FB3" w:rsidRDefault="00360FB3">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60FB3" w:rsidRPr="00360FB3" w:rsidRDefault="00360FB3">
            <w:pPr>
              <w:rPr>
                <w:rFonts w:hAnsi="Times New Roman" w:cs="Times New Roman"/>
                <w:color w:val="000000"/>
                <w:sz w:val="24"/>
                <w:szCs w:val="24"/>
                <w:lang w:val="ru-RU"/>
              </w:rPr>
            </w:pPr>
            <w:r>
              <w:rPr>
                <w:rFonts w:hAnsi="Times New Roman" w:cs="Times New Roman"/>
                <w:color w:val="000000"/>
                <w:sz w:val="24"/>
                <w:szCs w:val="24"/>
                <w:lang w:val="ru-RU"/>
              </w:rPr>
              <w:t>4</w:t>
            </w:r>
          </w:p>
        </w:tc>
      </w:tr>
      <w:tr w:rsidR="00360FB3" w:rsidRPr="00210F9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0FB3" w:rsidRPr="00360FB3" w:rsidRDefault="00360FB3">
            <w:pPr>
              <w:rPr>
                <w:rFonts w:hAnsi="Times New Roman" w:cs="Times New Roman"/>
                <w:color w:val="000000"/>
                <w:sz w:val="24"/>
                <w:szCs w:val="24"/>
                <w:lang w:val="ru-RU"/>
              </w:rPr>
            </w:pPr>
            <w:r>
              <w:rPr>
                <w:rFonts w:hAnsi="Times New Roman" w:cs="Times New Roman"/>
                <w:color w:val="000000"/>
                <w:sz w:val="24"/>
                <w:szCs w:val="24"/>
                <w:lang w:val="ru-RU"/>
              </w:rPr>
              <w:t>Информатика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60FB3" w:rsidRDefault="00360FB3">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60FB3" w:rsidRDefault="00360FB3">
            <w:pPr>
              <w:rPr>
                <w:rFonts w:hAnsi="Times New Roman" w:cs="Times New Roman"/>
                <w:color w:val="000000"/>
                <w:sz w:val="24"/>
                <w:szCs w:val="24"/>
                <w:lang w:val="ru-RU"/>
              </w:rPr>
            </w:pPr>
            <w:r>
              <w:rPr>
                <w:rFonts w:hAnsi="Times New Roman" w:cs="Times New Roman"/>
                <w:color w:val="000000"/>
                <w:sz w:val="24"/>
                <w:szCs w:val="24"/>
                <w:lang w:val="ru-RU"/>
              </w:rPr>
              <w:t>4</w:t>
            </w:r>
          </w:p>
        </w:tc>
      </w:tr>
      <w:tr w:rsidR="00360FB3" w:rsidRPr="00210F9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0FB3" w:rsidRPr="00360FB3" w:rsidRDefault="00360FB3">
            <w:pPr>
              <w:rPr>
                <w:rFonts w:hAnsi="Times New Roman" w:cs="Times New Roman"/>
                <w:color w:val="000000"/>
                <w:sz w:val="24"/>
                <w:szCs w:val="24"/>
                <w:lang w:val="ru-RU"/>
              </w:rPr>
            </w:pPr>
            <w:r>
              <w:rPr>
                <w:rFonts w:hAnsi="Times New Roman" w:cs="Times New Roman"/>
                <w:color w:val="000000"/>
                <w:sz w:val="24"/>
                <w:szCs w:val="24"/>
                <w:lang w:val="ru-RU"/>
              </w:rPr>
              <w:t>Биология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60FB3" w:rsidRDefault="00360FB3">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60FB3" w:rsidRDefault="00360FB3">
            <w:pPr>
              <w:rPr>
                <w:rFonts w:hAnsi="Times New Roman" w:cs="Times New Roman"/>
                <w:color w:val="000000"/>
                <w:sz w:val="24"/>
                <w:szCs w:val="24"/>
                <w:lang w:val="ru-RU"/>
              </w:rPr>
            </w:pPr>
            <w:r>
              <w:rPr>
                <w:rFonts w:hAnsi="Times New Roman" w:cs="Times New Roman"/>
                <w:color w:val="000000"/>
                <w:sz w:val="24"/>
                <w:szCs w:val="24"/>
                <w:lang w:val="ru-RU"/>
              </w:rPr>
              <w:t>4</w:t>
            </w:r>
          </w:p>
        </w:tc>
      </w:tr>
      <w:tr w:rsidR="00360FB3" w:rsidRPr="00210F9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0FB3" w:rsidRPr="00360FB3" w:rsidRDefault="00360FB3">
            <w:pPr>
              <w:rPr>
                <w:rFonts w:hAnsi="Times New Roman" w:cs="Times New Roman"/>
                <w:color w:val="000000"/>
                <w:sz w:val="24"/>
                <w:szCs w:val="24"/>
                <w:lang w:val="ru-RU"/>
              </w:rPr>
            </w:pPr>
            <w:r>
              <w:rPr>
                <w:rFonts w:hAnsi="Times New Roman" w:cs="Times New Roman"/>
                <w:color w:val="000000"/>
                <w:sz w:val="24"/>
                <w:szCs w:val="24"/>
                <w:lang w:val="ru-RU"/>
              </w:rPr>
              <w:lastRenderedPageBreak/>
              <w:t>География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60FB3" w:rsidRDefault="00360FB3">
            <w:pPr>
              <w:rPr>
                <w:rFonts w:hAnsi="Times New Roman" w:cs="Times New Roman"/>
                <w:color w:val="000000"/>
                <w:sz w:val="24"/>
                <w:szCs w:val="24"/>
                <w:lang w:val="ru-RU"/>
              </w:rPr>
            </w:pPr>
            <w:r>
              <w:rPr>
                <w:rFonts w:hAnsi="Times New Roman" w:cs="Times New Roman"/>
                <w:color w:val="000000"/>
                <w:sz w:val="24"/>
                <w:szCs w:val="24"/>
                <w:lang w:val="ru-RU"/>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60FB3" w:rsidRDefault="00360FB3">
            <w:pPr>
              <w:rPr>
                <w:rFonts w:hAnsi="Times New Roman" w:cs="Times New Roman"/>
                <w:color w:val="000000"/>
                <w:sz w:val="24"/>
                <w:szCs w:val="24"/>
                <w:lang w:val="ru-RU"/>
              </w:rPr>
            </w:pPr>
            <w:r>
              <w:rPr>
                <w:rFonts w:hAnsi="Times New Roman" w:cs="Times New Roman"/>
                <w:color w:val="000000"/>
                <w:sz w:val="24"/>
                <w:szCs w:val="24"/>
                <w:lang w:val="ru-RU"/>
              </w:rPr>
              <w:t>4</w:t>
            </w:r>
          </w:p>
        </w:tc>
      </w:tr>
      <w:tr w:rsidR="00360FB3" w:rsidRPr="00210F9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0FB3" w:rsidRDefault="00360FB3">
            <w:pPr>
              <w:rPr>
                <w:rFonts w:hAnsi="Times New Roman" w:cs="Times New Roman"/>
                <w:color w:val="000000"/>
                <w:sz w:val="24"/>
                <w:szCs w:val="24"/>
                <w:lang w:val="ru-RU"/>
              </w:rPr>
            </w:pPr>
            <w:r>
              <w:rPr>
                <w:rFonts w:hAnsi="Times New Roman" w:cs="Times New Roman"/>
                <w:color w:val="000000"/>
                <w:sz w:val="24"/>
                <w:szCs w:val="24"/>
                <w:lang w:val="ru-RU"/>
              </w:rPr>
              <w:t>Химия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60FB3" w:rsidRDefault="00360FB3">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60FB3" w:rsidRDefault="00360FB3">
            <w:pPr>
              <w:rPr>
                <w:rFonts w:hAnsi="Times New Roman" w:cs="Times New Roman"/>
                <w:color w:val="000000"/>
                <w:sz w:val="24"/>
                <w:szCs w:val="24"/>
                <w:lang w:val="ru-RU"/>
              </w:rPr>
            </w:pPr>
            <w:r>
              <w:rPr>
                <w:rFonts w:hAnsi="Times New Roman" w:cs="Times New Roman"/>
                <w:color w:val="000000"/>
                <w:sz w:val="24"/>
                <w:szCs w:val="24"/>
                <w:lang w:val="ru-RU"/>
              </w:rPr>
              <w:t>4</w:t>
            </w:r>
          </w:p>
        </w:tc>
      </w:tr>
      <w:tr w:rsidR="00360FB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0FB3" w:rsidRPr="00360FB3" w:rsidRDefault="00360FB3">
            <w:pPr>
              <w:rPr>
                <w:rFonts w:hAnsi="Times New Roman" w:cs="Times New Roman"/>
                <w:color w:val="000000"/>
                <w:sz w:val="24"/>
                <w:szCs w:val="24"/>
                <w:lang w:val="ru-RU"/>
              </w:rPr>
            </w:pPr>
            <w:r>
              <w:rPr>
                <w:rFonts w:hAnsi="Times New Roman" w:cs="Times New Roman"/>
                <w:color w:val="000000"/>
                <w:sz w:val="24"/>
                <w:szCs w:val="24"/>
                <w:lang w:val="ru-RU"/>
              </w:rPr>
              <w:t>Обществознание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60FB3" w:rsidRPr="00360FB3" w:rsidRDefault="00360FB3">
            <w:pPr>
              <w:rPr>
                <w:rFonts w:hAnsi="Times New Roman" w:cs="Times New Roman"/>
                <w:color w:val="000000"/>
                <w:sz w:val="24"/>
                <w:szCs w:val="24"/>
                <w:lang w:val="ru-RU"/>
              </w:rPr>
            </w:pPr>
            <w:r>
              <w:rPr>
                <w:rFonts w:hAnsi="Times New Roman" w:cs="Times New Roman"/>
                <w:color w:val="000000"/>
                <w:sz w:val="24"/>
                <w:szCs w:val="24"/>
              </w:rPr>
              <w:t>2</w:t>
            </w: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60FB3" w:rsidRPr="00360FB3" w:rsidRDefault="00360FB3">
            <w:pPr>
              <w:rPr>
                <w:rFonts w:hAnsi="Times New Roman" w:cs="Times New Roman"/>
                <w:color w:val="000000"/>
                <w:sz w:val="24"/>
                <w:szCs w:val="24"/>
                <w:lang w:val="ru-RU"/>
              </w:rPr>
            </w:pPr>
            <w:r>
              <w:rPr>
                <w:rFonts w:hAnsi="Times New Roman" w:cs="Times New Roman"/>
                <w:color w:val="000000"/>
                <w:sz w:val="24"/>
                <w:szCs w:val="24"/>
                <w:lang w:val="ru-RU"/>
              </w:rPr>
              <w:t>4</w:t>
            </w:r>
          </w:p>
        </w:tc>
      </w:tr>
    </w:tbl>
    <w:p w:rsidR="009C7416" w:rsidRDefault="004D67AE">
      <w:pPr>
        <w:rPr>
          <w:rFonts w:hAnsi="Times New Roman" w:cs="Times New Roman"/>
          <w:b/>
          <w:bCs/>
          <w:color w:val="000000"/>
          <w:sz w:val="24"/>
          <w:szCs w:val="24"/>
          <w:lang w:val="ru-RU"/>
        </w:rPr>
      </w:pPr>
      <w:r>
        <w:rPr>
          <w:rFonts w:hAnsi="Times New Roman" w:cs="Times New Roman"/>
          <w:b/>
          <w:bCs/>
          <w:color w:val="000000"/>
          <w:sz w:val="24"/>
          <w:szCs w:val="24"/>
          <w:lang w:val="ru-RU"/>
        </w:rPr>
        <w:t>6</w:t>
      </w:r>
      <w:r w:rsidR="009C7416">
        <w:rPr>
          <w:rFonts w:hAnsi="Times New Roman" w:cs="Times New Roman"/>
          <w:b/>
          <w:bCs/>
          <w:color w:val="000000"/>
          <w:sz w:val="24"/>
          <w:szCs w:val="24"/>
          <w:lang w:val="ru-RU"/>
        </w:rPr>
        <w:t xml:space="preserve"> учащихся получили аттестаты особого образца.</w:t>
      </w:r>
    </w:p>
    <w:p w:rsidR="00E275B9" w:rsidRPr="00360FB3" w:rsidRDefault="00803555">
      <w:pPr>
        <w:rPr>
          <w:rFonts w:hAnsi="Times New Roman" w:cs="Times New Roman"/>
          <w:color w:val="000000"/>
          <w:sz w:val="24"/>
          <w:szCs w:val="24"/>
          <w:lang w:val="ru-RU"/>
        </w:rPr>
      </w:pPr>
      <w:r w:rsidRPr="00360FB3">
        <w:rPr>
          <w:rFonts w:hAnsi="Times New Roman" w:cs="Times New Roman"/>
          <w:b/>
          <w:bCs/>
          <w:color w:val="000000"/>
          <w:sz w:val="24"/>
          <w:szCs w:val="24"/>
          <w:lang w:val="ru-RU"/>
        </w:rPr>
        <w:t xml:space="preserve">4.3. Результаты </w:t>
      </w:r>
      <w:proofErr w:type="spellStart"/>
      <w:r w:rsidRPr="00360FB3">
        <w:rPr>
          <w:rFonts w:hAnsi="Times New Roman" w:cs="Times New Roman"/>
          <w:b/>
          <w:bCs/>
          <w:color w:val="000000"/>
          <w:sz w:val="24"/>
          <w:szCs w:val="24"/>
          <w:lang w:val="ru-RU"/>
        </w:rPr>
        <w:t>внутришкольной</w:t>
      </w:r>
      <w:proofErr w:type="spellEnd"/>
      <w:r w:rsidRPr="00360FB3">
        <w:rPr>
          <w:rFonts w:hAnsi="Times New Roman" w:cs="Times New Roman"/>
          <w:b/>
          <w:bCs/>
          <w:color w:val="000000"/>
          <w:sz w:val="24"/>
          <w:szCs w:val="24"/>
          <w:lang w:val="ru-RU"/>
        </w:rPr>
        <w:t xml:space="preserve"> оценки качества образования</w:t>
      </w:r>
    </w:p>
    <w:p w:rsidR="00E275B9" w:rsidRPr="00EB1340" w:rsidRDefault="00803555" w:rsidP="00846E71">
      <w:pPr>
        <w:ind w:firstLine="426"/>
        <w:jc w:val="both"/>
        <w:rPr>
          <w:rFonts w:hAnsi="Times New Roman" w:cs="Times New Roman"/>
          <w:color w:val="000000"/>
          <w:sz w:val="24"/>
          <w:szCs w:val="24"/>
          <w:lang w:val="ru-RU"/>
        </w:rPr>
      </w:pPr>
      <w:r w:rsidRPr="00EB1340">
        <w:rPr>
          <w:rFonts w:hAnsi="Times New Roman" w:cs="Times New Roman"/>
          <w:color w:val="000000"/>
          <w:sz w:val="24"/>
          <w:szCs w:val="24"/>
          <w:lang w:val="ru-RU"/>
        </w:rPr>
        <w:t xml:space="preserve">Результаты мониторинга показывают, что в школе созданы необходимые условия для благоприятного психологического, эмоционального развития </w:t>
      </w:r>
      <w:proofErr w:type="gramStart"/>
      <w:r w:rsidRPr="00EB1340">
        <w:rPr>
          <w:rFonts w:hAnsi="Times New Roman" w:cs="Times New Roman"/>
          <w:color w:val="000000"/>
          <w:sz w:val="24"/>
          <w:szCs w:val="24"/>
          <w:lang w:val="ru-RU"/>
        </w:rPr>
        <w:t>обучающихся</w:t>
      </w:r>
      <w:proofErr w:type="gramEnd"/>
      <w:r w:rsidRPr="00EB1340">
        <w:rPr>
          <w:rFonts w:hAnsi="Times New Roman" w:cs="Times New Roman"/>
          <w:color w:val="000000"/>
          <w:sz w:val="24"/>
          <w:szCs w:val="24"/>
          <w:lang w:val="ru-RU"/>
        </w:rPr>
        <w:t>. Результаты анализа социально-нормативных возрастных характеристик и достижений детей показывают, что школьники осваивают основные образовательные программы общего образования и дополнительные общеразвивающие программы в</w:t>
      </w:r>
      <w:r w:rsidR="004549C0">
        <w:rPr>
          <w:rFonts w:hAnsi="Times New Roman" w:cs="Times New Roman"/>
          <w:color w:val="000000"/>
          <w:sz w:val="24"/>
          <w:szCs w:val="24"/>
          <w:lang w:val="ru-RU"/>
        </w:rPr>
        <w:t xml:space="preserve"> 99</w:t>
      </w:r>
      <w:r w:rsidRPr="00EB1340">
        <w:rPr>
          <w:rFonts w:hAnsi="Times New Roman" w:cs="Times New Roman"/>
          <w:color w:val="000000"/>
          <w:sz w:val="24"/>
          <w:szCs w:val="24"/>
          <w:lang w:val="ru-RU"/>
        </w:rPr>
        <w:t>-процентном объеме.</w:t>
      </w:r>
    </w:p>
    <w:p w:rsidR="009C7416" w:rsidRDefault="009C7416">
      <w:pPr>
        <w:rPr>
          <w:rFonts w:hAnsi="Times New Roman" w:cs="Times New Roman"/>
          <w:b/>
          <w:bCs/>
          <w:color w:val="000000"/>
          <w:sz w:val="24"/>
          <w:szCs w:val="24"/>
          <w:lang w:val="ru-RU"/>
        </w:rPr>
      </w:pPr>
    </w:p>
    <w:p w:rsidR="00E275B9" w:rsidRPr="00EB1340" w:rsidRDefault="00803555">
      <w:pPr>
        <w:rPr>
          <w:rFonts w:hAnsi="Times New Roman" w:cs="Times New Roman"/>
          <w:color w:val="000000"/>
          <w:sz w:val="24"/>
          <w:szCs w:val="24"/>
          <w:lang w:val="ru-RU"/>
        </w:rPr>
      </w:pPr>
      <w:r w:rsidRPr="00EB1340">
        <w:rPr>
          <w:rFonts w:hAnsi="Times New Roman" w:cs="Times New Roman"/>
          <w:b/>
          <w:bCs/>
          <w:color w:val="000000"/>
          <w:sz w:val="24"/>
          <w:szCs w:val="24"/>
          <w:lang w:val="ru-RU"/>
        </w:rPr>
        <w:t xml:space="preserve">4.4. </w:t>
      </w:r>
      <w:proofErr w:type="gramStart"/>
      <w:r w:rsidRPr="00EB1340">
        <w:rPr>
          <w:rFonts w:hAnsi="Times New Roman" w:cs="Times New Roman"/>
          <w:b/>
          <w:bCs/>
          <w:color w:val="000000"/>
          <w:sz w:val="24"/>
          <w:szCs w:val="24"/>
          <w:lang w:val="ru-RU"/>
        </w:rPr>
        <w:t>Достижения обучающихся в олимпиадах</w:t>
      </w:r>
      <w:proofErr w:type="gramEnd"/>
    </w:p>
    <w:p w:rsidR="00007A17" w:rsidRDefault="00803555" w:rsidP="00846E71">
      <w:pPr>
        <w:ind w:firstLine="426"/>
        <w:jc w:val="both"/>
        <w:rPr>
          <w:rFonts w:hAnsi="Times New Roman" w:cs="Times New Roman"/>
          <w:color w:val="000000"/>
          <w:sz w:val="24"/>
          <w:szCs w:val="24"/>
          <w:lang w:val="ru-RU"/>
        </w:rPr>
      </w:pPr>
      <w:proofErr w:type="gramStart"/>
      <w:r w:rsidRPr="00EB1340">
        <w:rPr>
          <w:rFonts w:hAnsi="Times New Roman" w:cs="Times New Roman"/>
          <w:color w:val="000000"/>
          <w:sz w:val="24"/>
          <w:szCs w:val="24"/>
          <w:lang w:val="ru-RU"/>
        </w:rPr>
        <w:t>По итогам отчетного периода</w:t>
      </w:r>
      <w:r w:rsidR="00F35528">
        <w:rPr>
          <w:rFonts w:hAnsi="Times New Roman" w:cs="Times New Roman"/>
          <w:color w:val="000000"/>
          <w:sz w:val="24"/>
          <w:szCs w:val="24"/>
          <w:lang w:val="ru-RU"/>
        </w:rPr>
        <w:t xml:space="preserve"> во</w:t>
      </w:r>
      <w:r w:rsidR="00F35528" w:rsidRPr="00F35528">
        <w:rPr>
          <w:rFonts w:hAnsi="Times New Roman" w:cs="Times New Roman"/>
          <w:color w:val="000000"/>
          <w:sz w:val="24"/>
          <w:szCs w:val="24"/>
          <w:lang w:val="ru-RU"/>
        </w:rPr>
        <w:t xml:space="preserve"> Всероссийской </w:t>
      </w:r>
      <w:r w:rsidR="00F35528">
        <w:rPr>
          <w:rFonts w:hAnsi="Times New Roman" w:cs="Times New Roman"/>
          <w:color w:val="000000"/>
          <w:sz w:val="24"/>
          <w:szCs w:val="24"/>
          <w:lang w:val="ru-RU"/>
        </w:rPr>
        <w:t>олимпиаде</w:t>
      </w:r>
      <w:r w:rsidR="00F35528" w:rsidRPr="00F35528">
        <w:rPr>
          <w:rFonts w:hAnsi="Times New Roman" w:cs="Times New Roman"/>
          <w:color w:val="000000"/>
          <w:sz w:val="24"/>
          <w:szCs w:val="24"/>
          <w:lang w:val="ru-RU"/>
        </w:rPr>
        <w:t xml:space="preserve"> школьников</w:t>
      </w:r>
      <w:r w:rsidR="00F35528">
        <w:rPr>
          <w:rFonts w:hAnsi="Times New Roman" w:cs="Times New Roman"/>
          <w:color w:val="000000"/>
          <w:sz w:val="24"/>
          <w:szCs w:val="24"/>
          <w:lang w:val="ru-RU"/>
        </w:rPr>
        <w:t xml:space="preserve"> приняло участие</w:t>
      </w:r>
      <w:r w:rsidR="00007A17">
        <w:rPr>
          <w:rFonts w:hAnsi="Times New Roman" w:cs="Times New Roman"/>
          <w:color w:val="000000"/>
          <w:sz w:val="24"/>
          <w:szCs w:val="24"/>
          <w:lang w:val="ru-RU"/>
        </w:rPr>
        <w:t xml:space="preserve"> в</w:t>
      </w:r>
      <w:r w:rsidR="00007A17" w:rsidRPr="00F35528">
        <w:rPr>
          <w:rFonts w:hAnsi="Times New Roman" w:cs="Times New Roman"/>
          <w:color w:val="000000"/>
          <w:sz w:val="24"/>
          <w:szCs w:val="24"/>
          <w:lang w:val="ru-RU"/>
        </w:rPr>
        <w:t xml:space="preserve"> </w:t>
      </w:r>
      <w:r w:rsidR="00007A17">
        <w:rPr>
          <w:rFonts w:hAnsi="Times New Roman" w:cs="Times New Roman"/>
          <w:color w:val="000000"/>
          <w:sz w:val="24"/>
          <w:szCs w:val="24"/>
          <w:lang w:val="ru-RU"/>
        </w:rPr>
        <w:t>шко</w:t>
      </w:r>
      <w:r w:rsidR="00007A17" w:rsidRPr="00F35528">
        <w:rPr>
          <w:rFonts w:hAnsi="Times New Roman" w:cs="Times New Roman"/>
          <w:color w:val="000000"/>
          <w:sz w:val="24"/>
          <w:szCs w:val="24"/>
          <w:lang w:val="ru-RU"/>
        </w:rPr>
        <w:t>льном этапе</w:t>
      </w:r>
      <w:r w:rsidR="00846E71">
        <w:rPr>
          <w:rFonts w:hAnsi="Times New Roman" w:cs="Times New Roman"/>
          <w:color w:val="000000"/>
          <w:sz w:val="24"/>
          <w:szCs w:val="24"/>
          <w:lang w:val="ru-RU"/>
        </w:rPr>
        <w:t xml:space="preserve"> </w:t>
      </w:r>
      <w:r w:rsidR="00007A17">
        <w:rPr>
          <w:rFonts w:hAnsi="Times New Roman" w:cs="Times New Roman"/>
          <w:color w:val="000000"/>
          <w:sz w:val="24"/>
          <w:szCs w:val="24"/>
          <w:lang w:val="ru-RU"/>
        </w:rPr>
        <w:t>-</w:t>
      </w:r>
      <w:r w:rsidR="00846E71">
        <w:rPr>
          <w:rFonts w:hAnsi="Times New Roman" w:cs="Times New Roman"/>
          <w:color w:val="000000"/>
          <w:sz w:val="24"/>
          <w:szCs w:val="24"/>
          <w:lang w:val="ru-RU"/>
        </w:rPr>
        <w:t xml:space="preserve"> </w:t>
      </w:r>
      <w:r w:rsidR="00007A17">
        <w:rPr>
          <w:rFonts w:hAnsi="Times New Roman" w:cs="Times New Roman"/>
          <w:color w:val="000000"/>
          <w:sz w:val="24"/>
          <w:szCs w:val="24"/>
          <w:lang w:val="ru-RU"/>
        </w:rPr>
        <w:t xml:space="preserve">929 , в </w:t>
      </w:r>
      <w:r w:rsidR="00007A17" w:rsidRPr="00007A17">
        <w:rPr>
          <w:rFonts w:hAnsi="Times New Roman" w:cs="Times New Roman"/>
          <w:color w:val="000000"/>
          <w:sz w:val="24"/>
          <w:szCs w:val="24"/>
          <w:lang w:val="ru-RU"/>
        </w:rPr>
        <w:t xml:space="preserve"> </w:t>
      </w:r>
      <w:r w:rsidR="00007A17">
        <w:rPr>
          <w:rFonts w:hAnsi="Times New Roman" w:cs="Times New Roman"/>
          <w:color w:val="000000"/>
          <w:sz w:val="24"/>
          <w:szCs w:val="24"/>
          <w:lang w:val="ru-RU"/>
        </w:rPr>
        <w:t xml:space="preserve">муниципальном – 90. </w:t>
      </w:r>
      <w:proofErr w:type="gramEnd"/>
    </w:p>
    <w:p w:rsidR="00E275B9" w:rsidRDefault="00007A17" w:rsidP="00846E71">
      <w:pPr>
        <w:ind w:firstLine="426"/>
        <w:jc w:val="both"/>
        <w:rPr>
          <w:rFonts w:hAnsi="Times New Roman" w:cs="Times New Roman"/>
          <w:color w:val="000000"/>
          <w:sz w:val="24"/>
          <w:szCs w:val="24"/>
          <w:lang w:val="ru-RU"/>
        </w:rPr>
      </w:pPr>
      <w:r>
        <w:rPr>
          <w:rFonts w:hAnsi="Times New Roman" w:cs="Times New Roman"/>
          <w:color w:val="000000"/>
          <w:sz w:val="24"/>
          <w:szCs w:val="24"/>
          <w:lang w:val="ru-RU"/>
        </w:rPr>
        <w:t xml:space="preserve"> К</w:t>
      </w:r>
      <w:r w:rsidR="00803555" w:rsidRPr="00EB1340">
        <w:rPr>
          <w:rFonts w:hAnsi="Times New Roman" w:cs="Times New Roman"/>
          <w:color w:val="000000"/>
          <w:sz w:val="24"/>
          <w:szCs w:val="24"/>
          <w:lang w:val="ru-RU"/>
        </w:rPr>
        <w:t xml:space="preserve">оличество призеров и победителей </w:t>
      </w:r>
      <w:r w:rsidR="00803555" w:rsidRPr="00F35528">
        <w:rPr>
          <w:rFonts w:hAnsi="Times New Roman" w:cs="Times New Roman"/>
          <w:color w:val="000000"/>
          <w:sz w:val="24"/>
          <w:szCs w:val="24"/>
          <w:lang w:val="ru-RU"/>
        </w:rPr>
        <w:t xml:space="preserve"> Всероссийской олимпиады школьников стабильно высокое –</w:t>
      </w:r>
      <w:r w:rsidR="00F35528">
        <w:rPr>
          <w:rFonts w:hAnsi="Times New Roman" w:cs="Times New Roman"/>
          <w:color w:val="000000"/>
          <w:sz w:val="24"/>
          <w:szCs w:val="24"/>
          <w:lang w:val="ru-RU"/>
        </w:rPr>
        <w:t xml:space="preserve"> 122 призера и 93 победителя</w:t>
      </w:r>
      <w:r w:rsidR="00F35528" w:rsidRPr="00F35528">
        <w:rPr>
          <w:rFonts w:hAnsi="Times New Roman" w:cs="Times New Roman"/>
          <w:color w:val="000000"/>
          <w:sz w:val="24"/>
          <w:szCs w:val="24"/>
          <w:lang w:val="ru-RU"/>
        </w:rPr>
        <w:t xml:space="preserve"> </w:t>
      </w:r>
      <w:r w:rsidR="00F35528">
        <w:rPr>
          <w:rFonts w:hAnsi="Times New Roman" w:cs="Times New Roman"/>
          <w:color w:val="000000"/>
          <w:sz w:val="24"/>
          <w:szCs w:val="24"/>
          <w:lang w:val="ru-RU"/>
        </w:rPr>
        <w:t>в</w:t>
      </w:r>
      <w:r w:rsidR="00F35528" w:rsidRPr="00F35528">
        <w:rPr>
          <w:rFonts w:hAnsi="Times New Roman" w:cs="Times New Roman"/>
          <w:color w:val="000000"/>
          <w:sz w:val="24"/>
          <w:szCs w:val="24"/>
          <w:lang w:val="ru-RU"/>
        </w:rPr>
        <w:t xml:space="preserve"> </w:t>
      </w:r>
      <w:r w:rsidR="00F35528">
        <w:rPr>
          <w:rFonts w:hAnsi="Times New Roman" w:cs="Times New Roman"/>
          <w:color w:val="000000"/>
          <w:sz w:val="24"/>
          <w:szCs w:val="24"/>
          <w:lang w:val="ru-RU"/>
        </w:rPr>
        <w:t>шко</w:t>
      </w:r>
      <w:r w:rsidR="00F35528" w:rsidRPr="00F35528">
        <w:rPr>
          <w:rFonts w:hAnsi="Times New Roman" w:cs="Times New Roman"/>
          <w:color w:val="000000"/>
          <w:sz w:val="24"/>
          <w:szCs w:val="24"/>
          <w:lang w:val="ru-RU"/>
        </w:rPr>
        <w:t>льном этапе</w:t>
      </w:r>
      <w:r w:rsidR="00F35528">
        <w:rPr>
          <w:rFonts w:hAnsi="Times New Roman" w:cs="Times New Roman"/>
          <w:color w:val="000000"/>
          <w:sz w:val="24"/>
          <w:szCs w:val="24"/>
          <w:lang w:val="ru-RU"/>
        </w:rPr>
        <w:t xml:space="preserve">, 5 победителей </w:t>
      </w:r>
      <w:r>
        <w:rPr>
          <w:rFonts w:hAnsi="Times New Roman" w:cs="Times New Roman"/>
          <w:color w:val="000000"/>
          <w:sz w:val="24"/>
          <w:szCs w:val="24"/>
          <w:lang w:val="ru-RU"/>
        </w:rPr>
        <w:t xml:space="preserve">и </w:t>
      </w:r>
      <w:r w:rsidR="00F35528">
        <w:rPr>
          <w:rFonts w:hAnsi="Times New Roman" w:cs="Times New Roman"/>
          <w:color w:val="000000"/>
          <w:sz w:val="24"/>
          <w:szCs w:val="24"/>
          <w:lang w:val="ru-RU"/>
        </w:rPr>
        <w:t xml:space="preserve"> 13 призеров</w:t>
      </w:r>
      <w:r w:rsidR="00803555" w:rsidRPr="00F35528">
        <w:rPr>
          <w:rFonts w:hAnsi="Times New Roman" w:cs="Times New Roman"/>
          <w:color w:val="000000"/>
          <w:sz w:val="24"/>
          <w:szCs w:val="24"/>
          <w:lang w:val="ru-RU"/>
        </w:rPr>
        <w:t xml:space="preserve"> в муниципальном этапе. </w:t>
      </w:r>
    </w:p>
    <w:p w:rsidR="00E275B9" w:rsidRPr="00EB1340" w:rsidRDefault="00803555">
      <w:pPr>
        <w:rPr>
          <w:rFonts w:hAnsi="Times New Roman" w:cs="Times New Roman"/>
          <w:color w:val="000000"/>
          <w:sz w:val="24"/>
          <w:szCs w:val="24"/>
          <w:lang w:val="ru-RU"/>
        </w:rPr>
      </w:pPr>
      <w:r w:rsidRPr="00EB1340">
        <w:rPr>
          <w:rFonts w:hAnsi="Times New Roman" w:cs="Times New Roman"/>
          <w:b/>
          <w:bCs/>
          <w:color w:val="000000"/>
          <w:sz w:val="24"/>
          <w:szCs w:val="24"/>
          <w:lang w:val="ru-RU"/>
        </w:rPr>
        <w:t>4.5. Данные о поступлении в учреждения профессионального образования</w:t>
      </w:r>
    </w:p>
    <w:p w:rsidR="00E275B9" w:rsidRPr="00EB1340" w:rsidRDefault="00803555">
      <w:pPr>
        <w:rPr>
          <w:rFonts w:hAnsi="Times New Roman" w:cs="Times New Roman"/>
          <w:color w:val="000000"/>
          <w:sz w:val="24"/>
          <w:szCs w:val="24"/>
          <w:lang w:val="ru-RU"/>
        </w:rPr>
      </w:pPr>
      <w:r w:rsidRPr="00EB1340">
        <w:rPr>
          <w:rFonts w:hAnsi="Times New Roman" w:cs="Times New Roman"/>
          <w:color w:val="000000"/>
          <w:sz w:val="24"/>
          <w:szCs w:val="24"/>
          <w:lang w:val="ru-RU"/>
        </w:rPr>
        <w:t>По состоянию на</w:t>
      </w:r>
      <w:r w:rsidR="00360FB3">
        <w:rPr>
          <w:rFonts w:hAnsi="Times New Roman" w:cs="Times New Roman"/>
          <w:color w:val="000000"/>
          <w:sz w:val="24"/>
          <w:szCs w:val="24"/>
          <w:lang w:val="ru-RU"/>
        </w:rPr>
        <w:t xml:space="preserve"> 30.08</w:t>
      </w:r>
      <w:r w:rsidRPr="00EB1340">
        <w:rPr>
          <w:rFonts w:hAnsi="Times New Roman" w:cs="Times New Roman"/>
          <w:color w:val="000000"/>
          <w:sz w:val="24"/>
          <w:szCs w:val="24"/>
          <w:lang w:val="ru-RU"/>
        </w:rPr>
        <w:t>.2022</w:t>
      </w:r>
      <w:r>
        <w:rPr>
          <w:rFonts w:hAnsi="Times New Roman" w:cs="Times New Roman"/>
          <w:color w:val="000000"/>
          <w:sz w:val="24"/>
          <w:szCs w:val="24"/>
        </w:rPr>
        <w:t> </w:t>
      </w:r>
      <w:r w:rsidRPr="00EB1340">
        <w:rPr>
          <w:rFonts w:hAnsi="Times New Roman" w:cs="Times New Roman"/>
          <w:color w:val="000000"/>
          <w:sz w:val="24"/>
          <w:szCs w:val="24"/>
          <w:lang w:val="ru-RU"/>
        </w:rPr>
        <w:t>обучающиеся школы:</w:t>
      </w:r>
    </w:p>
    <w:tbl>
      <w:tblPr>
        <w:tblW w:w="0" w:type="auto"/>
        <w:tblCellMar>
          <w:top w:w="15" w:type="dxa"/>
          <w:left w:w="15" w:type="dxa"/>
          <w:bottom w:w="15" w:type="dxa"/>
          <w:right w:w="15" w:type="dxa"/>
        </w:tblCellMar>
        <w:tblLook w:val="0600" w:firstRow="0" w:lastRow="0" w:firstColumn="0" w:lastColumn="0" w:noHBand="1" w:noVBand="1"/>
      </w:tblPr>
      <w:tblGrid>
        <w:gridCol w:w="820"/>
        <w:gridCol w:w="580"/>
        <w:gridCol w:w="869"/>
        <w:gridCol w:w="869"/>
        <w:gridCol w:w="1644"/>
        <w:gridCol w:w="580"/>
        <w:gridCol w:w="1006"/>
        <w:gridCol w:w="1644"/>
        <w:gridCol w:w="1075"/>
        <w:gridCol w:w="822"/>
      </w:tblGrid>
      <w:tr w:rsidR="00E275B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proofErr w:type="spellStart"/>
            <w:r>
              <w:rPr>
                <w:rFonts w:hAnsi="Times New Roman" w:cs="Times New Roman"/>
                <w:b/>
                <w:bCs/>
                <w:color w:val="000000"/>
                <w:sz w:val="24"/>
                <w:szCs w:val="24"/>
              </w:rPr>
              <w:t>Год</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выпуска</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b/>
                <w:bCs/>
                <w:color w:val="000000"/>
                <w:sz w:val="24"/>
                <w:szCs w:val="24"/>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b/>
                <w:bCs/>
                <w:color w:val="000000"/>
                <w:sz w:val="24"/>
                <w:szCs w:val="24"/>
              </w:rPr>
              <w:t>Средняя школа</w:t>
            </w:r>
          </w:p>
        </w:tc>
      </w:tr>
      <w:tr w:rsidR="00E275B9" w:rsidRPr="00A43240">
        <w:trPr>
          <w:trHeight w:val="691"/>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E275B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b/>
                <w:bCs/>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B1340" w:rsidRDefault="00803555">
            <w:pPr>
              <w:rPr>
                <w:rFonts w:hAnsi="Times New Roman" w:cs="Times New Roman"/>
                <w:color w:val="000000"/>
                <w:sz w:val="24"/>
                <w:szCs w:val="24"/>
                <w:lang w:val="ru-RU"/>
              </w:rPr>
            </w:pPr>
            <w:r w:rsidRPr="00EB1340">
              <w:rPr>
                <w:rFonts w:hAnsi="Times New Roman" w:cs="Times New Roman"/>
                <w:b/>
                <w:bCs/>
                <w:color w:val="000000"/>
                <w:sz w:val="24"/>
                <w:szCs w:val="24"/>
                <w:lang w:val="ru-RU"/>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B1340" w:rsidRDefault="00803555">
            <w:pPr>
              <w:rPr>
                <w:rFonts w:hAnsi="Times New Roman" w:cs="Times New Roman"/>
                <w:color w:val="000000"/>
                <w:sz w:val="24"/>
                <w:szCs w:val="24"/>
                <w:lang w:val="ru-RU"/>
              </w:rPr>
            </w:pPr>
            <w:r w:rsidRPr="00EB1340">
              <w:rPr>
                <w:rFonts w:hAnsi="Times New Roman" w:cs="Times New Roman"/>
                <w:b/>
                <w:bCs/>
                <w:color w:val="000000"/>
                <w:sz w:val="24"/>
                <w:szCs w:val="24"/>
                <w:lang w:val="ru-RU"/>
              </w:rPr>
              <w:t>Перешли в 10-й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proofErr w:type="spellStart"/>
            <w:r>
              <w:rPr>
                <w:rFonts w:hAnsi="Times New Roman" w:cs="Times New Roman"/>
                <w:b/>
                <w:bCs/>
                <w:color w:val="000000"/>
                <w:sz w:val="24"/>
                <w:szCs w:val="24"/>
              </w:rPr>
              <w:t>Поступили</w:t>
            </w:r>
            <w:proofErr w:type="spellEnd"/>
            <w:r>
              <w:rPr>
                <w:rFonts w:hAnsi="Times New Roman" w:cs="Times New Roman"/>
                <w:b/>
                <w:bCs/>
                <w:color w:val="000000"/>
                <w:sz w:val="24"/>
                <w:szCs w:val="24"/>
              </w:rPr>
              <w:t xml:space="preserve"> в </w:t>
            </w:r>
            <w:proofErr w:type="spellStart"/>
            <w:r>
              <w:rPr>
                <w:rFonts w:hAnsi="Times New Roman" w:cs="Times New Roman"/>
                <w:b/>
                <w:bCs/>
                <w:color w:val="000000"/>
                <w:sz w:val="24"/>
                <w:szCs w:val="24"/>
              </w:rPr>
              <w:t>профессиональную</w:t>
            </w:r>
            <w:proofErr w:type="spellEnd"/>
            <w:r>
              <w:rPr>
                <w:rFonts w:hAnsi="Times New Roman" w:cs="Times New Roman"/>
                <w:b/>
                <w:bCs/>
                <w:color w:val="000000"/>
                <w:sz w:val="24"/>
                <w:szCs w:val="24"/>
              </w:rPr>
              <w:t xml:space="preserve">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b/>
                <w:bCs/>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b/>
                <w:bCs/>
                <w:color w:val="000000"/>
                <w:sz w:val="24"/>
                <w:szCs w:val="24"/>
              </w:rPr>
              <w:t>Поступили в вуз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b/>
                <w:bCs/>
                <w:color w:val="000000"/>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b/>
                <w:bCs/>
                <w:color w:val="000000"/>
                <w:sz w:val="24"/>
                <w:szCs w:val="24"/>
              </w:rPr>
              <w:t>Устроились 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B1340" w:rsidRDefault="00803555">
            <w:pPr>
              <w:rPr>
                <w:rFonts w:hAnsi="Times New Roman" w:cs="Times New Roman"/>
                <w:color w:val="000000"/>
                <w:sz w:val="24"/>
                <w:szCs w:val="24"/>
                <w:lang w:val="ru-RU"/>
              </w:rPr>
            </w:pPr>
            <w:r w:rsidRPr="00EB1340">
              <w:rPr>
                <w:rFonts w:hAnsi="Times New Roman" w:cs="Times New Roman"/>
                <w:b/>
                <w:bCs/>
                <w:color w:val="000000"/>
                <w:sz w:val="24"/>
                <w:szCs w:val="24"/>
                <w:lang w:val="ru-RU"/>
              </w:rPr>
              <w:t>Пошли на срочную службу по призыву</w:t>
            </w:r>
          </w:p>
        </w:tc>
      </w:tr>
      <w:tr w:rsidR="00E275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color w:val="000000"/>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4549C0" w:rsidRDefault="004549C0">
            <w:pPr>
              <w:rPr>
                <w:rFonts w:hAnsi="Times New Roman" w:cs="Times New Roman"/>
                <w:color w:val="000000"/>
                <w:sz w:val="24"/>
                <w:szCs w:val="24"/>
                <w:lang w:val="ru-RU"/>
              </w:rPr>
            </w:pPr>
            <w:r>
              <w:rPr>
                <w:rFonts w:hAnsi="Times New Roman" w:cs="Times New Roman"/>
                <w:color w:val="000000"/>
                <w:sz w:val="24"/>
                <w:szCs w:val="24"/>
              </w:rPr>
              <w:t>2</w:t>
            </w: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4549C0" w:rsidRDefault="004549C0">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4549C0" w:rsidRDefault="004549C0">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4549C0" w:rsidRDefault="004549C0">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360FB3" w:rsidRDefault="00360FB3">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360FB3" w:rsidRDefault="00360FB3">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360FB3" w:rsidRDefault="00360FB3">
            <w:pPr>
              <w:rPr>
                <w:rFonts w:hAnsi="Times New Roman" w:cs="Times New Roman"/>
                <w:color w:val="000000"/>
                <w:sz w:val="24"/>
                <w:szCs w:val="24"/>
                <w:lang w:val="ru-RU"/>
              </w:rPr>
            </w:pPr>
            <w:r w:rsidRPr="00360FB3">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360FB3" w:rsidRDefault="00360FB3">
            <w:pPr>
              <w:rPr>
                <w:rFonts w:hAnsi="Times New Roman" w:cs="Times New Roman"/>
                <w:color w:val="000000"/>
                <w:sz w:val="24"/>
                <w:szCs w:val="24"/>
                <w:lang w:val="ru-RU"/>
              </w:rPr>
            </w:pPr>
            <w:r w:rsidRPr="00360FB3">
              <w:rPr>
                <w:rFonts w:hAnsi="Times New Roman" w:cs="Times New Roman"/>
                <w:color w:val="000000"/>
                <w:sz w:val="24"/>
                <w:szCs w:val="24"/>
                <w:lang w:val="ru-RU"/>
              </w:rPr>
              <w:t>0</w:t>
            </w:r>
          </w:p>
        </w:tc>
      </w:tr>
    </w:tbl>
    <w:p w:rsidR="00E275B9" w:rsidRPr="00EB1340" w:rsidRDefault="00803555" w:rsidP="00846E71">
      <w:pPr>
        <w:ind w:firstLine="284"/>
        <w:jc w:val="both"/>
        <w:rPr>
          <w:rFonts w:hAnsi="Times New Roman" w:cs="Times New Roman"/>
          <w:color w:val="000000"/>
          <w:sz w:val="24"/>
          <w:szCs w:val="24"/>
          <w:lang w:val="ru-RU"/>
        </w:rPr>
      </w:pPr>
      <w:r w:rsidRPr="00EB1340">
        <w:rPr>
          <w:rFonts w:hAnsi="Times New Roman" w:cs="Times New Roman"/>
          <w:color w:val="000000"/>
          <w:sz w:val="24"/>
          <w:szCs w:val="24"/>
          <w:lang w:val="ru-RU"/>
        </w:rPr>
        <w:t>В 2022</w:t>
      </w:r>
      <w:r>
        <w:rPr>
          <w:rFonts w:hAnsi="Times New Roman" w:cs="Times New Roman"/>
          <w:color w:val="000000"/>
          <w:sz w:val="24"/>
          <w:szCs w:val="24"/>
        </w:rPr>
        <w:t> </w:t>
      </w:r>
      <w:r w:rsidRPr="00EB1340">
        <w:rPr>
          <w:rFonts w:hAnsi="Times New Roman" w:cs="Times New Roman"/>
          <w:color w:val="000000"/>
          <w:sz w:val="24"/>
          <w:szCs w:val="24"/>
          <w:lang w:val="ru-RU"/>
        </w:rPr>
        <w:t>году увеличилось число выпускников 9-го класса, которые продолжили обучение в школе. Количество выпускников, поступающих в вуз, стабильно растет по сравнению с общим количеством выпускников 11-го класса.</w:t>
      </w:r>
    </w:p>
    <w:p w:rsidR="00E275B9" w:rsidRPr="00EB1340" w:rsidRDefault="00803555">
      <w:pPr>
        <w:rPr>
          <w:rFonts w:hAnsi="Times New Roman" w:cs="Times New Roman"/>
          <w:color w:val="000000"/>
          <w:sz w:val="24"/>
          <w:szCs w:val="24"/>
          <w:lang w:val="ru-RU"/>
        </w:rPr>
      </w:pPr>
      <w:r w:rsidRPr="00EB1340">
        <w:rPr>
          <w:rFonts w:hAnsi="Times New Roman" w:cs="Times New Roman"/>
          <w:b/>
          <w:bCs/>
          <w:color w:val="000000"/>
          <w:sz w:val="24"/>
          <w:szCs w:val="24"/>
          <w:lang w:val="ru-RU"/>
        </w:rPr>
        <w:t>4.6. Данные о достижениях и проблемах социализации обучающихся (правонарушения, поведенческие риски)</w:t>
      </w:r>
    </w:p>
    <w:p w:rsidR="00E275B9" w:rsidRPr="00EB1340" w:rsidRDefault="00803555" w:rsidP="00846E71">
      <w:pPr>
        <w:ind w:firstLine="284"/>
        <w:jc w:val="both"/>
        <w:rPr>
          <w:rFonts w:hAnsi="Times New Roman" w:cs="Times New Roman"/>
          <w:color w:val="000000"/>
          <w:sz w:val="24"/>
          <w:szCs w:val="24"/>
          <w:lang w:val="ru-RU"/>
        </w:rPr>
      </w:pPr>
      <w:r w:rsidRPr="00EB1340">
        <w:rPr>
          <w:rFonts w:hAnsi="Times New Roman" w:cs="Times New Roman"/>
          <w:color w:val="000000"/>
          <w:sz w:val="24"/>
          <w:szCs w:val="24"/>
          <w:lang w:val="ru-RU"/>
        </w:rPr>
        <w:t>В</w:t>
      </w:r>
      <w:r>
        <w:rPr>
          <w:rFonts w:hAnsi="Times New Roman" w:cs="Times New Roman"/>
          <w:color w:val="000000"/>
          <w:sz w:val="24"/>
          <w:szCs w:val="24"/>
        </w:rPr>
        <w:t> </w:t>
      </w:r>
      <w:r w:rsidRPr="00EB1340">
        <w:rPr>
          <w:rFonts w:hAnsi="Times New Roman" w:cs="Times New Roman"/>
          <w:color w:val="000000"/>
          <w:sz w:val="24"/>
          <w:szCs w:val="24"/>
          <w:lang w:val="ru-RU"/>
        </w:rPr>
        <w:t>течение всего года ведется работа по профилактике правонарушений среди несовершеннолетних учащихся по модулю рабочей программы воспитания «Профилактика правонарушений в процессе социализации несовершеннолетних».</w:t>
      </w:r>
    </w:p>
    <w:p w:rsidR="00E275B9" w:rsidRPr="00F35528" w:rsidRDefault="00803555" w:rsidP="00846E71">
      <w:pPr>
        <w:ind w:firstLine="284"/>
        <w:jc w:val="both"/>
        <w:rPr>
          <w:rFonts w:hAnsi="Times New Roman" w:cs="Times New Roman"/>
          <w:color w:val="000000"/>
          <w:sz w:val="24"/>
          <w:szCs w:val="24"/>
          <w:lang w:val="ru-RU"/>
        </w:rPr>
      </w:pPr>
      <w:r w:rsidRPr="00F35528">
        <w:rPr>
          <w:rFonts w:hAnsi="Times New Roman" w:cs="Times New Roman"/>
          <w:color w:val="000000"/>
          <w:sz w:val="24"/>
          <w:szCs w:val="24"/>
          <w:lang w:val="ru-RU"/>
        </w:rPr>
        <w:t>Основными мероприятиями по профилактике правонарушений для обучающихся, их родителей и педагогов в отчетном году стали:</w:t>
      </w:r>
    </w:p>
    <w:p w:rsidR="00FF3E45" w:rsidRDefault="00FF3E45" w:rsidP="00FF3E45">
      <w:pPr>
        <w:numPr>
          <w:ilvl w:val="0"/>
          <w:numId w:val="20"/>
        </w:numPr>
        <w:rPr>
          <w:rFonts w:hAnsi="Times New Roman" w:cs="Times New Roman"/>
          <w:bCs/>
          <w:i/>
          <w:sz w:val="24"/>
          <w:szCs w:val="24"/>
          <w:lang w:val="ru-RU"/>
        </w:rPr>
      </w:pPr>
      <w:r w:rsidRPr="00FF3E45">
        <w:rPr>
          <w:rFonts w:hAnsi="Times New Roman" w:cs="Times New Roman"/>
          <w:bCs/>
          <w:i/>
          <w:sz w:val="24"/>
          <w:szCs w:val="24"/>
          <w:lang w:val="ru-RU"/>
        </w:rPr>
        <w:lastRenderedPageBreak/>
        <w:t>Исследование личностных качеств детей, находящихся в социально - опасном положении, детей-инвалидов и обучающихся на дому;</w:t>
      </w:r>
    </w:p>
    <w:p w:rsidR="000A1025" w:rsidRPr="000A1025" w:rsidRDefault="000A1025" w:rsidP="000A1025">
      <w:pPr>
        <w:numPr>
          <w:ilvl w:val="0"/>
          <w:numId w:val="20"/>
        </w:numPr>
        <w:rPr>
          <w:rFonts w:hAnsi="Times New Roman" w:cs="Times New Roman"/>
          <w:bCs/>
          <w:i/>
          <w:sz w:val="24"/>
          <w:szCs w:val="24"/>
          <w:lang w:val="ru-RU"/>
        </w:rPr>
      </w:pPr>
      <w:r w:rsidRPr="000A1025">
        <w:rPr>
          <w:rFonts w:hAnsi="Times New Roman" w:cs="Times New Roman"/>
          <w:bCs/>
          <w:i/>
          <w:sz w:val="24"/>
          <w:szCs w:val="24"/>
          <w:lang w:val="ru-RU"/>
        </w:rPr>
        <w:t>Мониторинг «Адаптация обучающихся 1</w:t>
      </w:r>
      <w:r w:rsidR="00D9609B">
        <w:rPr>
          <w:rFonts w:hAnsi="Times New Roman" w:cs="Times New Roman"/>
          <w:bCs/>
          <w:i/>
          <w:sz w:val="24"/>
          <w:szCs w:val="24"/>
          <w:lang w:val="ru-RU"/>
        </w:rPr>
        <w:t>-</w:t>
      </w:r>
      <w:r w:rsidRPr="000A1025">
        <w:rPr>
          <w:rFonts w:hAnsi="Times New Roman" w:cs="Times New Roman"/>
          <w:bCs/>
          <w:i/>
          <w:sz w:val="24"/>
          <w:szCs w:val="24"/>
          <w:lang w:val="ru-RU"/>
        </w:rPr>
        <w:t>х классов к школе»;</w:t>
      </w:r>
    </w:p>
    <w:p w:rsidR="00FF3E45" w:rsidRDefault="00FF3E45" w:rsidP="00FF3E45">
      <w:pPr>
        <w:numPr>
          <w:ilvl w:val="0"/>
          <w:numId w:val="20"/>
        </w:numPr>
        <w:spacing w:before="0" w:beforeAutospacing="0" w:after="0" w:afterAutospacing="0"/>
        <w:jc w:val="both"/>
        <w:rPr>
          <w:rFonts w:ascii="Times New Roman" w:hAnsi="Times New Roman"/>
          <w:bCs/>
          <w:i/>
          <w:sz w:val="24"/>
          <w:szCs w:val="24"/>
          <w:lang w:val="ru-RU"/>
        </w:rPr>
      </w:pPr>
      <w:r w:rsidRPr="00FF3E45">
        <w:rPr>
          <w:rFonts w:ascii="Times New Roman" w:hAnsi="Times New Roman"/>
          <w:bCs/>
          <w:i/>
          <w:sz w:val="24"/>
          <w:szCs w:val="24"/>
          <w:lang w:val="ru-RU"/>
        </w:rPr>
        <w:t>Мониторинг «Адаптация обучающихся 5</w:t>
      </w:r>
      <w:r w:rsidR="00D9609B">
        <w:rPr>
          <w:rFonts w:ascii="Times New Roman" w:hAnsi="Times New Roman"/>
          <w:bCs/>
          <w:i/>
          <w:sz w:val="24"/>
          <w:szCs w:val="24"/>
          <w:lang w:val="ru-RU"/>
        </w:rPr>
        <w:t>-</w:t>
      </w:r>
      <w:r>
        <w:rPr>
          <w:rFonts w:ascii="Times New Roman" w:hAnsi="Times New Roman"/>
          <w:bCs/>
          <w:i/>
          <w:sz w:val="24"/>
          <w:szCs w:val="24"/>
          <w:lang w:val="ru-RU"/>
        </w:rPr>
        <w:t xml:space="preserve">х </w:t>
      </w:r>
      <w:r w:rsidRPr="00FF3E45">
        <w:rPr>
          <w:rFonts w:ascii="Times New Roman" w:hAnsi="Times New Roman"/>
          <w:bCs/>
          <w:i/>
          <w:sz w:val="24"/>
          <w:szCs w:val="24"/>
          <w:lang w:val="ru-RU"/>
        </w:rPr>
        <w:t>класс</w:t>
      </w:r>
      <w:r w:rsidR="00D9609B">
        <w:rPr>
          <w:rFonts w:ascii="Times New Roman" w:hAnsi="Times New Roman"/>
          <w:bCs/>
          <w:i/>
          <w:sz w:val="24"/>
          <w:szCs w:val="24"/>
          <w:lang w:val="ru-RU"/>
        </w:rPr>
        <w:t>ов</w:t>
      </w:r>
      <w:r w:rsidRPr="00FF3E45">
        <w:rPr>
          <w:rFonts w:ascii="Times New Roman" w:hAnsi="Times New Roman"/>
          <w:bCs/>
          <w:i/>
          <w:sz w:val="24"/>
          <w:szCs w:val="24"/>
          <w:lang w:val="ru-RU"/>
        </w:rPr>
        <w:t xml:space="preserve"> к школе»;</w:t>
      </w:r>
    </w:p>
    <w:p w:rsidR="00F87B53" w:rsidRDefault="00F87B53" w:rsidP="00F87B53">
      <w:pPr>
        <w:numPr>
          <w:ilvl w:val="0"/>
          <w:numId w:val="20"/>
        </w:numPr>
        <w:spacing w:before="0" w:beforeAutospacing="0" w:after="0" w:afterAutospacing="0"/>
        <w:jc w:val="both"/>
        <w:rPr>
          <w:rFonts w:ascii="Times New Roman" w:hAnsi="Times New Roman"/>
          <w:bCs/>
          <w:i/>
          <w:sz w:val="24"/>
          <w:szCs w:val="24"/>
          <w:lang w:val="ru-RU"/>
        </w:rPr>
      </w:pPr>
      <w:r w:rsidRPr="00F87B53">
        <w:rPr>
          <w:rFonts w:ascii="Times New Roman" w:hAnsi="Times New Roman"/>
          <w:bCs/>
          <w:i/>
          <w:sz w:val="24"/>
          <w:szCs w:val="24"/>
          <w:lang w:val="ru-RU"/>
        </w:rPr>
        <w:t>Мониторинг «Диагностика девиантного поведения несовершеннолетних»;</w:t>
      </w:r>
    </w:p>
    <w:p w:rsidR="00C02451" w:rsidRDefault="00C02451" w:rsidP="00F87B53">
      <w:pPr>
        <w:numPr>
          <w:ilvl w:val="0"/>
          <w:numId w:val="20"/>
        </w:numPr>
        <w:spacing w:before="0" w:beforeAutospacing="0" w:after="0" w:afterAutospacing="0"/>
        <w:jc w:val="both"/>
        <w:rPr>
          <w:rFonts w:ascii="Times New Roman" w:hAnsi="Times New Roman"/>
          <w:bCs/>
          <w:i/>
          <w:sz w:val="24"/>
          <w:szCs w:val="24"/>
          <w:lang w:val="ru-RU"/>
        </w:rPr>
      </w:pPr>
      <w:r w:rsidRPr="00C02451">
        <w:rPr>
          <w:rFonts w:ascii="Times New Roman" w:hAnsi="Times New Roman"/>
          <w:bCs/>
          <w:i/>
          <w:sz w:val="24"/>
          <w:szCs w:val="24"/>
          <w:lang w:val="ru-RU"/>
        </w:rPr>
        <w:t>Мониторинг «Жестокое обращение с детьми»;</w:t>
      </w:r>
    </w:p>
    <w:p w:rsidR="00152C6E" w:rsidRPr="00152C6E" w:rsidRDefault="00152C6E" w:rsidP="00152C6E">
      <w:pPr>
        <w:numPr>
          <w:ilvl w:val="0"/>
          <w:numId w:val="20"/>
        </w:numPr>
        <w:spacing w:before="0" w:beforeAutospacing="0" w:after="0" w:afterAutospacing="0"/>
        <w:jc w:val="both"/>
        <w:rPr>
          <w:rFonts w:ascii="Times New Roman" w:hAnsi="Times New Roman"/>
          <w:bCs/>
          <w:i/>
          <w:sz w:val="24"/>
          <w:szCs w:val="24"/>
          <w:lang w:val="ru-RU"/>
        </w:rPr>
      </w:pPr>
      <w:r w:rsidRPr="00152C6E">
        <w:rPr>
          <w:rFonts w:ascii="Times New Roman" w:hAnsi="Times New Roman"/>
          <w:bCs/>
          <w:i/>
          <w:sz w:val="24"/>
          <w:szCs w:val="24"/>
          <w:lang w:val="ru-RU"/>
        </w:rPr>
        <w:t>Мониторинг «Индекс толерантности»;</w:t>
      </w:r>
    </w:p>
    <w:p w:rsidR="00FF3E45" w:rsidRDefault="000A1025" w:rsidP="00FF3E45">
      <w:pPr>
        <w:numPr>
          <w:ilvl w:val="0"/>
          <w:numId w:val="20"/>
        </w:numPr>
        <w:spacing w:before="0" w:beforeAutospacing="0" w:after="0" w:afterAutospacing="0"/>
        <w:jc w:val="both"/>
        <w:rPr>
          <w:rFonts w:ascii="Times New Roman" w:hAnsi="Times New Roman"/>
          <w:bCs/>
          <w:i/>
          <w:sz w:val="24"/>
          <w:szCs w:val="24"/>
          <w:lang w:val="ru-RU"/>
        </w:rPr>
      </w:pPr>
      <w:r>
        <w:rPr>
          <w:rFonts w:ascii="Times New Roman" w:hAnsi="Times New Roman"/>
          <w:bCs/>
          <w:i/>
          <w:sz w:val="24"/>
          <w:szCs w:val="24"/>
          <w:lang w:val="ru-RU"/>
        </w:rPr>
        <w:t>Социально-психологическое тестирование</w:t>
      </w:r>
      <w:r w:rsidRPr="000A1025">
        <w:rPr>
          <w:rFonts w:ascii="Times New Roman" w:hAnsi="Times New Roman"/>
          <w:bCs/>
          <w:i/>
          <w:sz w:val="24"/>
          <w:szCs w:val="24"/>
          <w:lang w:val="ru-RU"/>
        </w:rPr>
        <w:t xml:space="preserve"> на раннее выявление склонности к употреблению наркотических средств и психоактивных веществ</w:t>
      </w:r>
      <w:r>
        <w:rPr>
          <w:rFonts w:ascii="Times New Roman" w:hAnsi="Times New Roman"/>
          <w:bCs/>
          <w:i/>
          <w:sz w:val="24"/>
          <w:szCs w:val="24"/>
          <w:lang w:val="ru-RU"/>
        </w:rPr>
        <w:t>;</w:t>
      </w:r>
    </w:p>
    <w:p w:rsidR="00152C6E" w:rsidRPr="00152C6E" w:rsidRDefault="00152C6E" w:rsidP="00152C6E">
      <w:pPr>
        <w:numPr>
          <w:ilvl w:val="0"/>
          <w:numId w:val="20"/>
        </w:numPr>
        <w:spacing w:before="0" w:beforeAutospacing="0" w:after="0" w:afterAutospacing="0"/>
        <w:jc w:val="both"/>
        <w:rPr>
          <w:rFonts w:ascii="Times New Roman" w:hAnsi="Times New Roman"/>
          <w:bCs/>
          <w:i/>
          <w:sz w:val="24"/>
          <w:szCs w:val="24"/>
          <w:lang w:val="ru-RU"/>
        </w:rPr>
      </w:pPr>
      <w:r w:rsidRPr="00152C6E">
        <w:rPr>
          <w:rFonts w:ascii="Times New Roman" w:hAnsi="Times New Roman"/>
          <w:bCs/>
          <w:i/>
          <w:sz w:val="24"/>
          <w:szCs w:val="24"/>
          <w:lang w:val="ru-RU"/>
        </w:rPr>
        <w:t>Социометрия «Выявление взаимоотношений среди учащихся 9-11кл»;</w:t>
      </w:r>
    </w:p>
    <w:p w:rsidR="000A1025" w:rsidRDefault="00AB3C58" w:rsidP="00AB3C58">
      <w:pPr>
        <w:numPr>
          <w:ilvl w:val="0"/>
          <w:numId w:val="20"/>
        </w:numPr>
        <w:spacing w:before="0" w:beforeAutospacing="0" w:after="0" w:afterAutospacing="0"/>
        <w:jc w:val="both"/>
        <w:rPr>
          <w:rFonts w:ascii="Times New Roman" w:hAnsi="Times New Roman"/>
          <w:bCs/>
          <w:i/>
          <w:sz w:val="24"/>
          <w:szCs w:val="24"/>
          <w:lang w:val="ru-RU"/>
        </w:rPr>
      </w:pPr>
      <w:r>
        <w:rPr>
          <w:rFonts w:ascii="Times New Roman" w:hAnsi="Times New Roman"/>
          <w:bCs/>
          <w:i/>
          <w:sz w:val="24"/>
          <w:szCs w:val="24"/>
          <w:lang w:val="ru-RU"/>
        </w:rPr>
        <w:t>Классные часы по профилактике</w:t>
      </w:r>
      <w:r w:rsidRPr="00AB3C58">
        <w:rPr>
          <w:rFonts w:ascii="Times New Roman" w:hAnsi="Times New Roman"/>
          <w:bCs/>
          <w:i/>
          <w:sz w:val="24"/>
          <w:szCs w:val="24"/>
          <w:lang w:val="ru-RU"/>
        </w:rPr>
        <w:t xml:space="preserve"> наркомании, </w:t>
      </w:r>
      <w:r>
        <w:rPr>
          <w:rFonts w:ascii="Times New Roman" w:hAnsi="Times New Roman"/>
          <w:bCs/>
          <w:i/>
          <w:sz w:val="24"/>
          <w:szCs w:val="24"/>
          <w:lang w:val="ru-RU"/>
        </w:rPr>
        <w:t>противодействию незаконного распространения</w:t>
      </w:r>
      <w:r w:rsidRPr="00AB3C58">
        <w:rPr>
          <w:rFonts w:ascii="Times New Roman" w:hAnsi="Times New Roman"/>
          <w:bCs/>
          <w:i/>
          <w:sz w:val="24"/>
          <w:szCs w:val="24"/>
          <w:lang w:val="ru-RU"/>
        </w:rPr>
        <w:t xml:space="preserve"> наркотических средств и психотропных</w:t>
      </w:r>
      <w:r>
        <w:rPr>
          <w:rFonts w:ascii="Times New Roman" w:hAnsi="Times New Roman"/>
          <w:bCs/>
          <w:i/>
          <w:sz w:val="24"/>
          <w:szCs w:val="24"/>
          <w:lang w:val="ru-RU"/>
        </w:rPr>
        <w:t xml:space="preserve"> веществ,  среди учащихся школы;</w:t>
      </w:r>
    </w:p>
    <w:p w:rsidR="00F87B53" w:rsidRDefault="00F87B53" w:rsidP="00F87B53">
      <w:pPr>
        <w:numPr>
          <w:ilvl w:val="0"/>
          <w:numId w:val="20"/>
        </w:numPr>
        <w:spacing w:before="0" w:beforeAutospacing="0" w:after="0" w:afterAutospacing="0"/>
        <w:jc w:val="both"/>
        <w:rPr>
          <w:rFonts w:ascii="Times New Roman" w:hAnsi="Times New Roman"/>
          <w:bCs/>
          <w:i/>
          <w:sz w:val="24"/>
          <w:szCs w:val="24"/>
          <w:lang w:val="ru-RU"/>
        </w:rPr>
      </w:pPr>
      <w:r w:rsidRPr="00F87B53">
        <w:rPr>
          <w:rFonts w:ascii="Times New Roman" w:hAnsi="Times New Roman"/>
          <w:bCs/>
          <w:i/>
          <w:sz w:val="24"/>
          <w:szCs w:val="24"/>
          <w:lang w:val="ru-RU"/>
        </w:rPr>
        <w:t>Классны</w:t>
      </w:r>
      <w:r>
        <w:rPr>
          <w:rFonts w:ascii="Times New Roman" w:hAnsi="Times New Roman"/>
          <w:bCs/>
          <w:i/>
          <w:sz w:val="24"/>
          <w:szCs w:val="24"/>
          <w:lang w:val="ru-RU"/>
        </w:rPr>
        <w:t>е часы по профилактике буллинга;</w:t>
      </w:r>
    </w:p>
    <w:p w:rsidR="006D0C5F" w:rsidRDefault="006D0C5F" w:rsidP="00F87B53">
      <w:pPr>
        <w:numPr>
          <w:ilvl w:val="0"/>
          <w:numId w:val="20"/>
        </w:numPr>
        <w:spacing w:before="0" w:beforeAutospacing="0" w:after="0" w:afterAutospacing="0"/>
        <w:jc w:val="both"/>
        <w:rPr>
          <w:rFonts w:ascii="Times New Roman" w:hAnsi="Times New Roman"/>
          <w:bCs/>
          <w:i/>
          <w:sz w:val="24"/>
          <w:szCs w:val="24"/>
          <w:lang w:val="ru-RU"/>
        </w:rPr>
      </w:pPr>
      <w:r>
        <w:rPr>
          <w:rFonts w:ascii="Times New Roman" w:hAnsi="Times New Roman"/>
          <w:bCs/>
          <w:i/>
          <w:sz w:val="24"/>
          <w:szCs w:val="24"/>
          <w:lang w:val="ru-RU"/>
        </w:rPr>
        <w:t>Классные часы по теме «Безопасный интернет»;</w:t>
      </w:r>
    </w:p>
    <w:p w:rsidR="006D0C5F" w:rsidRDefault="006D0C5F" w:rsidP="006D0C5F">
      <w:pPr>
        <w:numPr>
          <w:ilvl w:val="0"/>
          <w:numId w:val="20"/>
        </w:numPr>
        <w:spacing w:before="0" w:beforeAutospacing="0" w:after="0" w:afterAutospacing="0"/>
        <w:jc w:val="both"/>
        <w:rPr>
          <w:rFonts w:ascii="Times New Roman" w:hAnsi="Times New Roman"/>
          <w:bCs/>
          <w:i/>
          <w:sz w:val="24"/>
          <w:szCs w:val="24"/>
          <w:lang w:val="ru-RU"/>
        </w:rPr>
      </w:pPr>
      <w:r w:rsidRPr="006D0C5F">
        <w:rPr>
          <w:rFonts w:ascii="Times New Roman" w:hAnsi="Times New Roman"/>
          <w:bCs/>
          <w:i/>
          <w:sz w:val="24"/>
          <w:szCs w:val="24"/>
          <w:lang w:val="ru-RU"/>
        </w:rPr>
        <w:t>Классные часы по теме: «День борьбы со СПИДом», «Предотвращение негативного поведения учащихся: поведение и дисциплина на уроках и переменах»</w:t>
      </w:r>
      <w:r w:rsidR="00FA36DD">
        <w:rPr>
          <w:rFonts w:ascii="Times New Roman" w:hAnsi="Times New Roman"/>
          <w:bCs/>
          <w:i/>
          <w:sz w:val="24"/>
          <w:szCs w:val="24"/>
          <w:lang w:val="ru-RU"/>
        </w:rPr>
        <w:t>;</w:t>
      </w:r>
    </w:p>
    <w:p w:rsidR="009800FD" w:rsidRPr="009800FD" w:rsidRDefault="009800FD" w:rsidP="009800FD">
      <w:pPr>
        <w:numPr>
          <w:ilvl w:val="0"/>
          <w:numId w:val="20"/>
        </w:numPr>
        <w:spacing w:before="0" w:beforeAutospacing="0" w:after="0" w:afterAutospacing="0"/>
        <w:jc w:val="both"/>
        <w:rPr>
          <w:rFonts w:ascii="Times New Roman" w:hAnsi="Times New Roman"/>
          <w:bCs/>
          <w:i/>
          <w:sz w:val="24"/>
          <w:szCs w:val="24"/>
          <w:lang w:val="ru-RU"/>
        </w:rPr>
      </w:pPr>
      <w:r w:rsidRPr="009800FD">
        <w:rPr>
          <w:rFonts w:ascii="Times New Roman" w:hAnsi="Times New Roman"/>
          <w:bCs/>
          <w:i/>
          <w:sz w:val="24"/>
          <w:szCs w:val="24"/>
          <w:lang w:val="ru-RU"/>
        </w:rPr>
        <w:t>Классные часы по теме « Телефон доверия»;</w:t>
      </w:r>
    </w:p>
    <w:p w:rsidR="00F87B53" w:rsidRPr="00F87B53" w:rsidRDefault="00F87B53" w:rsidP="00F87B53">
      <w:pPr>
        <w:numPr>
          <w:ilvl w:val="0"/>
          <w:numId w:val="20"/>
        </w:numPr>
        <w:spacing w:before="0" w:beforeAutospacing="0" w:after="0" w:afterAutospacing="0"/>
        <w:jc w:val="both"/>
        <w:rPr>
          <w:rFonts w:ascii="Times New Roman" w:hAnsi="Times New Roman"/>
          <w:bCs/>
          <w:i/>
          <w:sz w:val="24"/>
          <w:szCs w:val="24"/>
          <w:lang w:val="ru-RU"/>
        </w:rPr>
      </w:pPr>
      <w:r w:rsidRPr="00F87B53">
        <w:rPr>
          <w:rFonts w:ascii="Times New Roman" w:hAnsi="Times New Roman"/>
          <w:bCs/>
          <w:i/>
          <w:sz w:val="24"/>
          <w:szCs w:val="24"/>
          <w:lang w:val="ru-RU"/>
        </w:rPr>
        <w:t>Мероприятия в рамках «профилактики</w:t>
      </w:r>
      <w:r w:rsidRPr="00F87B53">
        <w:rPr>
          <w:rFonts w:ascii="Times New Roman" w:hAnsi="Times New Roman"/>
          <w:b/>
          <w:bCs/>
          <w:i/>
          <w:sz w:val="24"/>
          <w:szCs w:val="24"/>
          <w:lang w:val="ru-RU"/>
        </w:rPr>
        <w:t xml:space="preserve"> </w:t>
      </w:r>
      <w:r w:rsidRPr="00F87B53">
        <w:rPr>
          <w:rFonts w:ascii="Times New Roman" w:hAnsi="Times New Roman"/>
          <w:bCs/>
          <w:i/>
          <w:sz w:val="24"/>
          <w:szCs w:val="24"/>
          <w:lang w:val="ru-RU"/>
        </w:rPr>
        <w:t>суицида»;</w:t>
      </w:r>
    </w:p>
    <w:p w:rsidR="00AB3C58" w:rsidRPr="00AB3C58" w:rsidRDefault="00AB3C58" w:rsidP="00AB3C58">
      <w:pPr>
        <w:numPr>
          <w:ilvl w:val="0"/>
          <w:numId w:val="20"/>
        </w:numPr>
        <w:spacing w:before="0" w:beforeAutospacing="0" w:after="0" w:afterAutospacing="0"/>
        <w:jc w:val="both"/>
        <w:rPr>
          <w:rFonts w:ascii="Times New Roman" w:hAnsi="Times New Roman"/>
          <w:b/>
          <w:bCs/>
          <w:i/>
          <w:sz w:val="24"/>
          <w:szCs w:val="24"/>
          <w:lang w:val="ru-RU"/>
        </w:rPr>
      </w:pPr>
      <w:r>
        <w:rPr>
          <w:rFonts w:ascii="Times New Roman" w:hAnsi="Times New Roman"/>
          <w:bCs/>
          <w:i/>
          <w:sz w:val="24"/>
          <w:szCs w:val="24"/>
          <w:lang w:val="ru-RU"/>
        </w:rPr>
        <w:t xml:space="preserve">Всемирный день психического здоровья </w:t>
      </w:r>
      <w:r w:rsidRPr="00AB3C58">
        <w:rPr>
          <w:rFonts w:ascii="Times New Roman" w:hAnsi="Times New Roman"/>
          <w:bCs/>
          <w:i/>
          <w:sz w:val="24"/>
          <w:szCs w:val="24"/>
          <w:lang w:val="ru-RU"/>
        </w:rPr>
        <w:t>(06.10.21-08.10.21);</w:t>
      </w:r>
    </w:p>
    <w:p w:rsidR="00AB3C58" w:rsidRDefault="00AB3C58" w:rsidP="00AB3C58">
      <w:pPr>
        <w:numPr>
          <w:ilvl w:val="0"/>
          <w:numId w:val="20"/>
        </w:numPr>
        <w:spacing w:before="0" w:beforeAutospacing="0" w:after="0" w:afterAutospacing="0"/>
        <w:jc w:val="both"/>
        <w:rPr>
          <w:rFonts w:ascii="Times New Roman" w:hAnsi="Times New Roman"/>
          <w:bCs/>
          <w:i/>
          <w:sz w:val="24"/>
          <w:szCs w:val="24"/>
          <w:lang w:val="ru-RU"/>
        </w:rPr>
      </w:pPr>
      <w:r>
        <w:rPr>
          <w:rFonts w:ascii="Times New Roman" w:hAnsi="Times New Roman"/>
          <w:bCs/>
          <w:i/>
          <w:sz w:val="24"/>
          <w:szCs w:val="24"/>
          <w:lang w:val="ru-RU"/>
        </w:rPr>
        <w:t>Единый урок</w:t>
      </w:r>
      <w:r w:rsidRPr="00AB3C58">
        <w:rPr>
          <w:rFonts w:ascii="Times New Roman" w:hAnsi="Times New Roman"/>
          <w:bCs/>
          <w:i/>
          <w:sz w:val="24"/>
          <w:szCs w:val="24"/>
          <w:lang w:val="ru-RU"/>
        </w:rPr>
        <w:t xml:space="preserve"> доброты «Поговорим о милосердии»</w:t>
      </w:r>
      <w:r w:rsidR="006D0C5F">
        <w:rPr>
          <w:rFonts w:ascii="Times New Roman" w:hAnsi="Times New Roman"/>
          <w:bCs/>
          <w:i/>
          <w:sz w:val="24"/>
          <w:szCs w:val="24"/>
          <w:lang w:val="ru-RU"/>
        </w:rPr>
        <w:t>;</w:t>
      </w:r>
    </w:p>
    <w:p w:rsidR="006D0C5F" w:rsidRPr="006D0C5F" w:rsidRDefault="006D0C5F" w:rsidP="006D0C5F">
      <w:pPr>
        <w:pStyle w:val="a3"/>
        <w:numPr>
          <w:ilvl w:val="0"/>
          <w:numId w:val="20"/>
        </w:numPr>
        <w:rPr>
          <w:rFonts w:ascii="Times New Roman" w:hAnsi="Times New Roman"/>
          <w:bCs/>
          <w:i/>
          <w:sz w:val="24"/>
          <w:szCs w:val="24"/>
          <w:lang w:val="ru-RU"/>
        </w:rPr>
      </w:pPr>
      <w:r>
        <w:rPr>
          <w:rFonts w:ascii="Times New Roman" w:hAnsi="Times New Roman"/>
          <w:bCs/>
          <w:i/>
          <w:sz w:val="24"/>
          <w:szCs w:val="24"/>
          <w:lang w:val="ru-RU"/>
        </w:rPr>
        <w:t>С</w:t>
      </w:r>
      <w:r w:rsidRPr="006D0C5F">
        <w:rPr>
          <w:rFonts w:ascii="Times New Roman" w:hAnsi="Times New Roman"/>
          <w:bCs/>
          <w:i/>
          <w:sz w:val="24"/>
          <w:szCs w:val="24"/>
          <w:lang w:val="ru-RU"/>
        </w:rPr>
        <w:t xml:space="preserve">еминары для родителей на темы: </w:t>
      </w:r>
      <w:r>
        <w:rPr>
          <w:rFonts w:ascii="Times New Roman" w:hAnsi="Times New Roman"/>
          <w:bCs/>
          <w:i/>
          <w:sz w:val="24"/>
          <w:szCs w:val="24"/>
          <w:lang w:val="ru-RU"/>
        </w:rPr>
        <w:t>«П</w:t>
      </w:r>
      <w:r w:rsidRPr="006D0C5F">
        <w:rPr>
          <w:rFonts w:ascii="Times New Roman" w:hAnsi="Times New Roman"/>
          <w:bCs/>
          <w:i/>
          <w:sz w:val="24"/>
          <w:szCs w:val="24"/>
          <w:lang w:val="ru-RU"/>
        </w:rPr>
        <w:t>рофилактика негативных проявлений среди детей и подростков, табакокурения, потребления ПАВ, правонарушений</w:t>
      </w:r>
      <w:r>
        <w:rPr>
          <w:rFonts w:ascii="Times New Roman" w:hAnsi="Times New Roman"/>
          <w:bCs/>
          <w:i/>
          <w:sz w:val="24"/>
          <w:szCs w:val="24"/>
          <w:lang w:val="ru-RU"/>
        </w:rPr>
        <w:t>»</w:t>
      </w:r>
      <w:r w:rsidRPr="006D0C5F">
        <w:rPr>
          <w:rFonts w:ascii="Times New Roman" w:hAnsi="Times New Roman"/>
          <w:bCs/>
          <w:i/>
          <w:sz w:val="24"/>
          <w:szCs w:val="24"/>
          <w:lang w:val="ru-RU"/>
        </w:rPr>
        <w:t>;</w:t>
      </w:r>
    </w:p>
    <w:p w:rsidR="006D0C5F" w:rsidRDefault="006D0C5F" w:rsidP="006D0C5F">
      <w:pPr>
        <w:pStyle w:val="a3"/>
        <w:numPr>
          <w:ilvl w:val="0"/>
          <w:numId w:val="20"/>
        </w:numPr>
        <w:rPr>
          <w:rFonts w:ascii="Times New Roman" w:hAnsi="Times New Roman"/>
          <w:bCs/>
          <w:i/>
          <w:sz w:val="24"/>
          <w:szCs w:val="24"/>
          <w:lang w:val="ru-RU"/>
        </w:rPr>
      </w:pPr>
      <w:r>
        <w:rPr>
          <w:rFonts w:ascii="Times New Roman" w:hAnsi="Times New Roman"/>
          <w:bCs/>
          <w:i/>
          <w:sz w:val="24"/>
          <w:szCs w:val="24"/>
          <w:lang w:val="ru-RU"/>
        </w:rPr>
        <w:t>М</w:t>
      </w:r>
      <w:r w:rsidRPr="006D0C5F">
        <w:rPr>
          <w:rFonts w:ascii="Times New Roman" w:hAnsi="Times New Roman"/>
          <w:bCs/>
          <w:i/>
          <w:sz w:val="24"/>
          <w:szCs w:val="24"/>
          <w:lang w:val="ru-RU"/>
        </w:rPr>
        <w:t>етодическое сопровождение классных руководителей: «Профилактика правонарушений и экстремизма»;</w:t>
      </w:r>
    </w:p>
    <w:p w:rsidR="006D0C5F" w:rsidRPr="004D5804" w:rsidRDefault="004D5804" w:rsidP="004D5804">
      <w:pPr>
        <w:pStyle w:val="a3"/>
        <w:numPr>
          <w:ilvl w:val="0"/>
          <w:numId w:val="20"/>
        </w:numPr>
        <w:rPr>
          <w:rFonts w:ascii="Times New Roman" w:hAnsi="Times New Roman"/>
          <w:bCs/>
          <w:i/>
          <w:sz w:val="24"/>
          <w:szCs w:val="24"/>
          <w:lang w:val="ru-RU"/>
        </w:rPr>
      </w:pPr>
      <w:r w:rsidRPr="004D5804">
        <w:rPr>
          <w:rFonts w:ascii="Times New Roman" w:hAnsi="Times New Roman"/>
          <w:bCs/>
          <w:i/>
          <w:sz w:val="24"/>
          <w:szCs w:val="24"/>
          <w:lang w:val="ru-RU"/>
        </w:rPr>
        <w:t>Рекомендации педагогам по теме: «Взаимоотношения с агрессивным ребенком;</w:t>
      </w:r>
    </w:p>
    <w:p w:rsidR="006D225A" w:rsidRPr="006D225A" w:rsidRDefault="006D225A" w:rsidP="006D225A">
      <w:pPr>
        <w:pStyle w:val="a3"/>
        <w:numPr>
          <w:ilvl w:val="0"/>
          <w:numId w:val="20"/>
        </w:numPr>
        <w:rPr>
          <w:rFonts w:ascii="Times New Roman" w:hAnsi="Times New Roman"/>
          <w:bCs/>
          <w:i/>
          <w:sz w:val="24"/>
          <w:szCs w:val="24"/>
          <w:lang w:val="ru-RU"/>
        </w:rPr>
      </w:pPr>
      <w:r>
        <w:rPr>
          <w:rFonts w:ascii="Times New Roman" w:hAnsi="Times New Roman"/>
          <w:bCs/>
          <w:i/>
          <w:sz w:val="24"/>
          <w:szCs w:val="24"/>
          <w:lang w:val="ru-RU"/>
        </w:rPr>
        <w:t>Профилактические мероприятия в рамках  подготовки к сдаче ОГЭ и ЕГЭ»</w:t>
      </w:r>
      <w:r w:rsidRPr="006D225A">
        <w:rPr>
          <w:rFonts w:ascii="Times New Roman" w:hAnsi="Times New Roman"/>
          <w:bCs/>
          <w:i/>
          <w:sz w:val="24"/>
          <w:szCs w:val="24"/>
          <w:lang w:val="ru-RU"/>
        </w:rPr>
        <w:t xml:space="preserve"> </w:t>
      </w:r>
      <w:r>
        <w:rPr>
          <w:rFonts w:ascii="Times New Roman" w:hAnsi="Times New Roman"/>
          <w:bCs/>
          <w:i/>
          <w:sz w:val="24"/>
          <w:szCs w:val="24"/>
          <w:lang w:val="ru-RU"/>
        </w:rPr>
        <w:t>(</w:t>
      </w:r>
      <w:r w:rsidRPr="006D225A">
        <w:rPr>
          <w:rFonts w:ascii="Times New Roman" w:hAnsi="Times New Roman"/>
          <w:bCs/>
          <w:i/>
          <w:sz w:val="24"/>
          <w:szCs w:val="24"/>
          <w:lang w:val="ru-RU"/>
        </w:rPr>
        <w:t>профилактика стрессовых состояний при сдаче экзаменов</w:t>
      </w:r>
      <w:r>
        <w:rPr>
          <w:rFonts w:ascii="Times New Roman" w:hAnsi="Times New Roman"/>
          <w:bCs/>
          <w:i/>
          <w:sz w:val="24"/>
          <w:szCs w:val="24"/>
          <w:lang w:val="ru-RU"/>
        </w:rPr>
        <w:t>)</w:t>
      </w:r>
      <w:r w:rsidR="004D5804">
        <w:rPr>
          <w:rFonts w:ascii="Times New Roman" w:hAnsi="Times New Roman"/>
          <w:bCs/>
          <w:i/>
          <w:sz w:val="24"/>
          <w:szCs w:val="24"/>
          <w:lang w:val="ru-RU"/>
        </w:rPr>
        <w:t>.</w:t>
      </w:r>
    </w:p>
    <w:p w:rsidR="00E275B9" w:rsidRPr="00EB1340" w:rsidRDefault="00803555" w:rsidP="009800FD">
      <w:pPr>
        <w:ind w:left="780" w:right="180"/>
        <w:contextualSpacing/>
        <w:rPr>
          <w:rFonts w:hAnsi="Times New Roman" w:cs="Times New Roman"/>
          <w:color w:val="000000"/>
          <w:sz w:val="24"/>
          <w:szCs w:val="24"/>
          <w:lang w:val="ru-RU"/>
        </w:rPr>
      </w:pPr>
      <w:r w:rsidRPr="00EB1340">
        <w:rPr>
          <w:rFonts w:hAnsi="Times New Roman" w:cs="Times New Roman"/>
          <w:b/>
          <w:bCs/>
          <w:color w:val="000000"/>
          <w:sz w:val="24"/>
          <w:szCs w:val="24"/>
          <w:lang w:val="ru-RU"/>
        </w:rPr>
        <w:t xml:space="preserve">4.7. Данные о состоянии здоровья </w:t>
      </w:r>
      <w:proofErr w:type="gramStart"/>
      <w:r w:rsidRPr="00EB1340">
        <w:rPr>
          <w:rFonts w:hAnsi="Times New Roman" w:cs="Times New Roman"/>
          <w:b/>
          <w:bCs/>
          <w:color w:val="000000"/>
          <w:sz w:val="24"/>
          <w:szCs w:val="24"/>
          <w:lang w:val="ru-RU"/>
        </w:rPr>
        <w:t>обучающихся</w:t>
      </w:r>
      <w:proofErr w:type="gramEnd"/>
    </w:p>
    <w:p w:rsidR="00E275B9" w:rsidRPr="00EB1340" w:rsidRDefault="00803555" w:rsidP="0066401F">
      <w:pPr>
        <w:ind w:firstLine="284"/>
        <w:jc w:val="both"/>
        <w:rPr>
          <w:rFonts w:hAnsi="Times New Roman" w:cs="Times New Roman"/>
          <w:color w:val="000000"/>
          <w:sz w:val="24"/>
          <w:szCs w:val="24"/>
          <w:lang w:val="ru-RU"/>
        </w:rPr>
      </w:pPr>
      <w:r w:rsidRPr="00EB1340">
        <w:rPr>
          <w:rFonts w:hAnsi="Times New Roman" w:cs="Times New Roman"/>
          <w:color w:val="000000"/>
          <w:sz w:val="24"/>
          <w:szCs w:val="24"/>
          <w:lang w:val="ru-RU"/>
        </w:rPr>
        <w:t>В</w:t>
      </w:r>
      <w:r>
        <w:rPr>
          <w:rFonts w:hAnsi="Times New Roman" w:cs="Times New Roman"/>
          <w:color w:val="000000"/>
          <w:sz w:val="24"/>
          <w:szCs w:val="24"/>
        </w:rPr>
        <w:t> </w:t>
      </w:r>
      <w:r w:rsidRPr="00EB1340">
        <w:rPr>
          <w:rFonts w:hAnsi="Times New Roman" w:cs="Times New Roman"/>
          <w:color w:val="000000"/>
          <w:sz w:val="24"/>
          <w:szCs w:val="24"/>
          <w:lang w:val="ru-RU"/>
        </w:rPr>
        <w:t xml:space="preserve">сравнении с предыдущим в отчетном учебном году уровень заболеваемости </w:t>
      </w:r>
      <w:proofErr w:type="gramStart"/>
      <w:r w:rsidRPr="00EB1340">
        <w:rPr>
          <w:rFonts w:hAnsi="Times New Roman" w:cs="Times New Roman"/>
          <w:color w:val="000000"/>
          <w:sz w:val="24"/>
          <w:szCs w:val="24"/>
          <w:lang w:val="ru-RU"/>
        </w:rPr>
        <w:t>обучающихся</w:t>
      </w:r>
      <w:proofErr w:type="gramEnd"/>
      <w:r w:rsidRPr="00EB1340">
        <w:rPr>
          <w:rFonts w:hAnsi="Times New Roman" w:cs="Times New Roman"/>
          <w:color w:val="000000"/>
          <w:sz w:val="24"/>
          <w:szCs w:val="24"/>
          <w:lang w:val="ru-RU"/>
        </w:rPr>
        <w:t xml:space="preserve"> снизился:</w:t>
      </w:r>
    </w:p>
    <w:tbl>
      <w:tblPr>
        <w:tblW w:w="0" w:type="auto"/>
        <w:tblCellMar>
          <w:top w:w="15" w:type="dxa"/>
          <w:left w:w="15" w:type="dxa"/>
          <w:bottom w:w="15" w:type="dxa"/>
          <w:right w:w="15" w:type="dxa"/>
        </w:tblCellMar>
        <w:tblLook w:val="0600" w:firstRow="0" w:lastRow="0" w:firstColumn="0" w:lastColumn="0" w:noHBand="1" w:noVBand="1"/>
      </w:tblPr>
      <w:tblGrid>
        <w:gridCol w:w="1400"/>
        <w:gridCol w:w="2858"/>
        <w:gridCol w:w="2758"/>
        <w:gridCol w:w="2893"/>
      </w:tblGrid>
      <w:tr w:rsidR="00E275B9" w:rsidRPr="00A432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jc w:val="center"/>
              <w:rPr>
                <w:rFonts w:hAnsi="Times New Roman" w:cs="Times New Roman"/>
                <w:color w:val="000000"/>
                <w:sz w:val="24"/>
                <w:szCs w:val="24"/>
              </w:rPr>
            </w:pPr>
            <w:proofErr w:type="spellStart"/>
            <w:r>
              <w:rPr>
                <w:rFonts w:hAnsi="Times New Roman" w:cs="Times New Roman"/>
                <w:b/>
                <w:bCs/>
                <w:color w:val="000000"/>
                <w:sz w:val="24"/>
                <w:szCs w:val="24"/>
              </w:rPr>
              <w:t>Учебный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Default="00803555">
            <w:pPr>
              <w:jc w:val="center"/>
              <w:rPr>
                <w:rFonts w:hAnsi="Times New Roman" w:cs="Times New Roman"/>
                <w:color w:val="000000"/>
                <w:sz w:val="24"/>
                <w:szCs w:val="24"/>
              </w:rPr>
            </w:pPr>
            <w:r>
              <w:rPr>
                <w:rFonts w:hAnsi="Times New Roman" w:cs="Times New Roman"/>
                <w:b/>
                <w:bCs/>
                <w:color w:val="000000"/>
                <w:sz w:val="24"/>
                <w:szCs w:val="24"/>
              </w:rPr>
              <w:t>Списочный состав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B1340" w:rsidRDefault="00803555">
            <w:pPr>
              <w:jc w:val="center"/>
              <w:rPr>
                <w:rFonts w:hAnsi="Times New Roman" w:cs="Times New Roman"/>
                <w:color w:val="000000"/>
                <w:sz w:val="24"/>
                <w:szCs w:val="24"/>
                <w:lang w:val="ru-RU"/>
              </w:rPr>
            </w:pPr>
            <w:r w:rsidRPr="00EB1340">
              <w:rPr>
                <w:rFonts w:hAnsi="Times New Roman" w:cs="Times New Roman"/>
                <w:b/>
                <w:bCs/>
                <w:color w:val="000000"/>
                <w:sz w:val="24"/>
                <w:szCs w:val="24"/>
                <w:lang w:val="ru-RU"/>
              </w:rPr>
              <w:t>Число пропусков дней по болезни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B1340" w:rsidRDefault="00803555">
            <w:pPr>
              <w:jc w:val="center"/>
              <w:rPr>
                <w:rFonts w:hAnsi="Times New Roman" w:cs="Times New Roman"/>
                <w:color w:val="000000"/>
                <w:sz w:val="24"/>
                <w:szCs w:val="24"/>
                <w:lang w:val="ru-RU"/>
              </w:rPr>
            </w:pPr>
            <w:r w:rsidRPr="00EB1340">
              <w:rPr>
                <w:rFonts w:hAnsi="Times New Roman" w:cs="Times New Roman"/>
                <w:b/>
                <w:bCs/>
                <w:color w:val="000000"/>
                <w:sz w:val="24"/>
                <w:szCs w:val="24"/>
                <w:lang w:val="ru-RU"/>
              </w:rPr>
              <w:t>Число пропусков на одного ребенка</w:t>
            </w:r>
          </w:p>
        </w:tc>
      </w:tr>
      <w:tr w:rsidR="00E275B9">
        <w:trPr>
          <w:trHeight w:val="42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EC4929">
            <w:pPr>
              <w:rPr>
                <w:rFonts w:hAnsi="Times New Roman" w:cs="Times New Roman"/>
                <w:color w:val="000000"/>
                <w:sz w:val="24"/>
                <w:szCs w:val="24"/>
                <w:lang w:val="ru-RU"/>
              </w:rPr>
            </w:pPr>
            <w:r>
              <w:rPr>
                <w:rFonts w:hAnsi="Times New Roman" w:cs="Times New Roman"/>
                <w:color w:val="000000"/>
                <w:sz w:val="24"/>
                <w:szCs w:val="24"/>
              </w:rPr>
              <w:t>202</w:t>
            </w:r>
            <w:r>
              <w:rPr>
                <w:rFonts w:hAnsi="Times New Roman" w:cs="Times New Roman"/>
                <w:color w:val="000000"/>
                <w:sz w:val="24"/>
                <w:szCs w:val="24"/>
                <w:lang w:val="ru-RU"/>
              </w:rPr>
              <w:t>1</w:t>
            </w:r>
            <w:r>
              <w:rPr>
                <w:rFonts w:hAnsi="Times New Roman" w:cs="Times New Roman"/>
                <w:color w:val="000000"/>
                <w:sz w:val="24"/>
                <w:szCs w:val="24"/>
              </w:rPr>
              <w:t>/202</w:t>
            </w: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EC4929">
            <w:pPr>
              <w:rPr>
                <w:rFonts w:hAnsi="Times New Roman" w:cs="Times New Roman"/>
                <w:color w:val="000000"/>
                <w:sz w:val="24"/>
                <w:szCs w:val="24"/>
                <w:lang w:val="ru-RU"/>
              </w:rPr>
            </w:pPr>
            <w:r>
              <w:rPr>
                <w:rFonts w:hAnsi="Times New Roman" w:cs="Times New Roman"/>
                <w:color w:val="000000"/>
                <w:sz w:val="24"/>
                <w:szCs w:val="24"/>
                <w:lang w:val="ru-RU"/>
              </w:rPr>
              <w:t>335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803555">
            <w:pPr>
              <w:rPr>
                <w:rFonts w:hAnsi="Times New Roman" w:cs="Times New Roman"/>
                <w:color w:val="000000"/>
                <w:sz w:val="24"/>
                <w:szCs w:val="24"/>
              </w:rPr>
            </w:pPr>
            <w:r w:rsidRPr="00EC4929">
              <w:rPr>
                <w:rFonts w:hAnsi="Times New Roman" w:cs="Times New Roman"/>
                <w:color w:val="000000"/>
                <w:sz w:val="24"/>
                <w:szCs w:val="24"/>
              </w:rPr>
              <w:t>278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EC4929">
            <w:pPr>
              <w:rPr>
                <w:rFonts w:hAnsi="Times New Roman" w:cs="Times New Roman"/>
                <w:color w:val="000000"/>
                <w:sz w:val="24"/>
                <w:szCs w:val="24"/>
                <w:lang w:val="ru-RU"/>
              </w:rPr>
            </w:pPr>
            <w:r>
              <w:rPr>
                <w:rFonts w:hAnsi="Times New Roman" w:cs="Times New Roman"/>
                <w:color w:val="000000"/>
                <w:sz w:val="24"/>
                <w:szCs w:val="24"/>
              </w:rPr>
              <w:t>0,</w:t>
            </w:r>
            <w:r>
              <w:rPr>
                <w:rFonts w:hAnsi="Times New Roman" w:cs="Times New Roman"/>
                <w:color w:val="000000"/>
                <w:sz w:val="24"/>
                <w:szCs w:val="24"/>
                <w:lang w:val="ru-RU"/>
              </w:rPr>
              <w:t>8</w:t>
            </w:r>
          </w:p>
        </w:tc>
      </w:tr>
      <w:tr w:rsidR="00E275B9">
        <w:trPr>
          <w:trHeight w:val="50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EC4929">
            <w:pPr>
              <w:rPr>
                <w:rFonts w:hAnsi="Times New Roman" w:cs="Times New Roman"/>
                <w:color w:val="000000"/>
                <w:sz w:val="24"/>
                <w:szCs w:val="24"/>
                <w:lang w:val="ru-RU"/>
              </w:rPr>
            </w:pPr>
            <w:r>
              <w:rPr>
                <w:rFonts w:hAnsi="Times New Roman" w:cs="Times New Roman"/>
                <w:color w:val="000000"/>
                <w:sz w:val="24"/>
                <w:szCs w:val="24"/>
              </w:rPr>
              <w:t>202</w:t>
            </w:r>
            <w:r>
              <w:rPr>
                <w:rFonts w:hAnsi="Times New Roman" w:cs="Times New Roman"/>
                <w:color w:val="000000"/>
                <w:sz w:val="24"/>
                <w:szCs w:val="24"/>
                <w:lang w:val="ru-RU"/>
              </w:rPr>
              <w:t>2</w:t>
            </w:r>
            <w:r>
              <w:rPr>
                <w:rFonts w:hAnsi="Times New Roman" w:cs="Times New Roman"/>
                <w:color w:val="000000"/>
                <w:sz w:val="24"/>
                <w:szCs w:val="24"/>
              </w:rPr>
              <w:t>/202</w:t>
            </w: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EC4929">
            <w:pPr>
              <w:rPr>
                <w:rFonts w:hAnsi="Times New Roman" w:cs="Times New Roman"/>
                <w:color w:val="000000"/>
                <w:sz w:val="24"/>
                <w:szCs w:val="24"/>
                <w:lang w:val="ru-RU"/>
              </w:rPr>
            </w:pPr>
            <w:r>
              <w:rPr>
                <w:rFonts w:hAnsi="Times New Roman" w:cs="Times New Roman"/>
                <w:color w:val="000000"/>
                <w:sz w:val="24"/>
                <w:szCs w:val="24"/>
                <w:lang w:val="ru-RU"/>
              </w:rPr>
              <w:t>358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803555">
            <w:pPr>
              <w:rPr>
                <w:rFonts w:hAnsi="Times New Roman" w:cs="Times New Roman"/>
                <w:color w:val="000000"/>
                <w:sz w:val="24"/>
                <w:szCs w:val="24"/>
              </w:rPr>
            </w:pPr>
            <w:r w:rsidRPr="00EC4929">
              <w:rPr>
                <w:rFonts w:hAnsi="Times New Roman" w:cs="Times New Roman"/>
                <w:color w:val="000000"/>
                <w:sz w:val="24"/>
                <w:szCs w:val="24"/>
              </w:rPr>
              <w:t>190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EC4929">
            <w:pPr>
              <w:rPr>
                <w:rFonts w:hAnsi="Times New Roman" w:cs="Times New Roman"/>
                <w:color w:val="000000"/>
                <w:sz w:val="24"/>
                <w:szCs w:val="24"/>
                <w:lang w:val="ru-RU"/>
              </w:rPr>
            </w:pPr>
            <w:r>
              <w:rPr>
                <w:rFonts w:hAnsi="Times New Roman" w:cs="Times New Roman"/>
                <w:color w:val="000000"/>
                <w:sz w:val="24"/>
                <w:szCs w:val="24"/>
              </w:rPr>
              <w:t>0,</w:t>
            </w:r>
            <w:r>
              <w:rPr>
                <w:rFonts w:hAnsi="Times New Roman" w:cs="Times New Roman"/>
                <w:color w:val="000000"/>
                <w:sz w:val="24"/>
                <w:szCs w:val="24"/>
                <w:lang w:val="ru-RU"/>
              </w:rPr>
              <w:t>5</w:t>
            </w:r>
          </w:p>
        </w:tc>
      </w:tr>
    </w:tbl>
    <w:p w:rsidR="00E275B9" w:rsidRPr="00EB1340" w:rsidRDefault="00803555">
      <w:pPr>
        <w:jc w:val="center"/>
        <w:rPr>
          <w:rFonts w:hAnsi="Times New Roman" w:cs="Times New Roman"/>
          <w:color w:val="000000"/>
          <w:sz w:val="24"/>
          <w:szCs w:val="24"/>
          <w:lang w:val="ru-RU"/>
        </w:rPr>
      </w:pPr>
      <w:r w:rsidRPr="00EB1340">
        <w:rPr>
          <w:rFonts w:hAnsi="Times New Roman" w:cs="Times New Roman"/>
          <w:color w:val="000000"/>
          <w:sz w:val="24"/>
          <w:szCs w:val="24"/>
          <w:lang w:val="ru-RU"/>
        </w:rPr>
        <w:t>Анализ групп здоровья в сравнении с предыдущим годом</w:t>
      </w:r>
    </w:p>
    <w:tbl>
      <w:tblPr>
        <w:tblW w:w="0" w:type="auto"/>
        <w:tblCellMar>
          <w:top w:w="15" w:type="dxa"/>
          <w:left w:w="15" w:type="dxa"/>
          <w:bottom w:w="15" w:type="dxa"/>
          <w:right w:w="15" w:type="dxa"/>
        </w:tblCellMar>
        <w:tblLook w:val="0600" w:firstRow="0" w:lastRow="0" w:firstColumn="0" w:lastColumn="0" w:noHBand="1" w:noVBand="1"/>
      </w:tblPr>
      <w:tblGrid>
        <w:gridCol w:w="1177"/>
        <w:gridCol w:w="3700"/>
        <w:gridCol w:w="1258"/>
        <w:gridCol w:w="1258"/>
        <w:gridCol w:w="1258"/>
        <w:gridCol w:w="1258"/>
      </w:tblGrid>
      <w:tr w:rsidR="00E275B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803555">
            <w:pPr>
              <w:jc w:val="center"/>
              <w:rPr>
                <w:rFonts w:hAnsi="Times New Roman" w:cs="Times New Roman"/>
                <w:color w:val="000000"/>
                <w:sz w:val="24"/>
                <w:szCs w:val="24"/>
              </w:rPr>
            </w:pPr>
            <w:proofErr w:type="spellStart"/>
            <w:r w:rsidRPr="00EC4929">
              <w:rPr>
                <w:rFonts w:hAnsi="Times New Roman" w:cs="Times New Roman"/>
                <w:b/>
                <w:bCs/>
                <w:color w:val="000000"/>
                <w:sz w:val="24"/>
                <w:szCs w:val="24"/>
              </w:rPr>
              <w:t>Год</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803555">
            <w:pPr>
              <w:jc w:val="center"/>
              <w:rPr>
                <w:rFonts w:hAnsi="Times New Roman" w:cs="Times New Roman"/>
                <w:color w:val="000000"/>
                <w:sz w:val="24"/>
                <w:szCs w:val="24"/>
              </w:rPr>
            </w:pPr>
            <w:r w:rsidRPr="00EC4929">
              <w:rPr>
                <w:rFonts w:hAnsi="Times New Roman" w:cs="Times New Roman"/>
                <w:b/>
                <w:bCs/>
                <w:color w:val="000000"/>
                <w:sz w:val="24"/>
                <w:szCs w:val="24"/>
              </w:rPr>
              <w:t>Списочный состав воспитанников</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803555">
            <w:pPr>
              <w:jc w:val="center"/>
              <w:rPr>
                <w:rFonts w:hAnsi="Times New Roman" w:cs="Times New Roman"/>
                <w:color w:val="000000"/>
                <w:sz w:val="24"/>
                <w:szCs w:val="24"/>
              </w:rPr>
            </w:pPr>
            <w:r w:rsidRPr="00EC4929">
              <w:rPr>
                <w:rFonts w:hAnsi="Times New Roman" w:cs="Times New Roman"/>
                <w:b/>
                <w:bCs/>
                <w:color w:val="000000"/>
                <w:sz w:val="24"/>
                <w:szCs w:val="24"/>
              </w:rPr>
              <w:t>Количество воспитанников</w:t>
            </w:r>
          </w:p>
        </w:tc>
      </w:tr>
      <w:tr w:rsidR="00E275B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E275B9">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E275B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803555">
            <w:pPr>
              <w:jc w:val="center"/>
              <w:rPr>
                <w:rFonts w:hAnsi="Times New Roman" w:cs="Times New Roman"/>
                <w:color w:val="000000"/>
                <w:sz w:val="24"/>
                <w:szCs w:val="24"/>
              </w:rPr>
            </w:pPr>
            <w:r w:rsidRPr="00EC4929">
              <w:rPr>
                <w:rFonts w:hAnsi="Times New Roman" w:cs="Times New Roman"/>
                <w:b/>
                <w:bCs/>
                <w:color w:val="000000"/>
                <w:sz w:val="24"/>
                <w:szCs w:val="24"/>
              </w:rPr>
              <w:t>1-я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803555">
            <w:pPr>
              <w:jc w:val="center"/>
              <w:rPr>
                <w:rFonts w:hAnsi="Times New Roman" w:cs="Times New Roman"/>
                <w:color w:val="000000"/>
                <w:sz w:val="24"/>
                <w:szCs w:val="24"/>
              </w:rPr>
            </w:pPr>
            <w:r w:rsidRPr="00EC4929">
              <w:rPr>
                <w:rFonts w:hAnsi="Times New Roman" w:cs="Times New Roman"/>
                <w:b/>
                <w:bCs/>
                <w:color w:val="000000"/>
                <w:sz w:val="24"/>
                <w:szCs w:val="24"/>
              </w:rPr>
              <w:t>2-я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803555">
            <w:pPr>
              <w:jc w:val="center"/>
              <w:rPr>
                <w:rFonts w:hAnsi="Times New Roman" w:cs="Times New Roman"/>
                <w:color w:val="000000"/>
                <w:sz w:val="24"/>
                <w:szCs w:val="24"/>
              </w:rPr>
            </w:pPr>
            <w:r w:rsidRPr="00EC4929">
              <w:rPr>
                <w:rFonts w:hAnsi="Times New Roman" w:cs="Times New Roman"/>
                <w:b/>
                <w:bCs/>
                <w:color w:val="000000"/>
                <w:sz w:val="24"/>
                <w:szCs w:val="24"/>
              </w:rPr>
              <w:t>3-я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803555">
            <w:pPr>
              <w:jc w:val="center"/>
              <w:rPr>
                <w:rFonts w:hAnsi="Times New Roman" w:cs="Times New Roman"/>
                <w:color w:val="000000"/>
                <w:sz w:val="24"/>
                <w:szCs w:val="24"/>
              </w:rPr>
            </w:pPr>
            <w:r w:rsidRPr="00EC4929">
              <w:rPr>
                <w:rFonts w:hAnsi="Times New Roman" w:cs="Times New Roman"/>
                <w:b/>
                <w:bCs/>
                <w:color w:val="000000"/>
                <w:sz w:val="24"/>
                <w:szCs w:val="24"/>
              </w:rPr>
              <w:t>4-я группа</w:t>
            </w:r>
          </w:p>
        </w:tc>
      </w:tr>
      <w:tr w:rsidR="00E275B9">
        <w:trPr>
          <w:trHeight w:val="4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EC4929">
            <w:pPr>
              <w:rPr>
                <w:rFonts w:hAnsi="Times New Roman" w:cs="Times New Roman"/>
                <w:color w:val="000000"/>
                <w:sz w:val="24"/>
                <w:szCs w:val="24"/>
                <w:lang w:val="ru-RU"/>
              </w:rPr>
            </w:pPr>
            <w:r w:rsidRPr="00EC4929">
              <w:rPr>
                <w:rFonts w:hAnsi="Times New Roman" w:cs="Times New Roman"/>
                <w:color w:val="000000"/>
                <w:sz w:val="24"/>
                <w:szCs w:val="24"/>
              </w:rPr>
              <w:t>202</w:t>
            </w:r>
            <w:r w:rsidRPr="00EC4929">
              <w:rPr>
                <w:rFonts w:hAnsi="Times New Roman" w:cs="Times New Roman"/>
                <w:color w:val="000000"/>
                <w:sz w:val="24"/>
                <w:szCs w:val="24"/>
                <w:lang w:val="ru-RU"/>
              </w:rPr>
              <w:t>1</w:t>
            </w:r>
            <w:r w:rsidRPr="00EC4929">
              <w:rPr>
                <w:rFonts w:hAnsi="Times New Roman" w:cs="Times New Roman"/>
                <w:color w:val="000000"/>
                <w:sz w:val="24"/>
                <w:szCs w:val="24"/>
              </w:rPr>
              <w:t>/202</w:t>
            </w:r>
            <w:r w:rsidRPr="00EC4929">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EC4929">
            <w:pPr>
              <w:rPr>
                <w:rFonts w:hAnsi="Times New Roman" w:cs="Times New Roman"/>
                <w:color w:val="000000"/>
                <w:sz w:val="24"/>
                <w:szCs w:val="24"/>
                <w:lang w:val="ru-RU"/>
              </w:rPr>
            </w:pPr>
            <w:r>
              <w:rPr>
                <w:rFonts w:hAnsi="Times New Roman" w:cs="Times New Roman"/>
                <w:color w:val="000000"/>
                <w:sz w:val="24"/>
                <w:szCs w:val="24"/>
                <w:lang w:val="ru-RU"/>
              </w:rPr>
              <w:t>335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EC4929">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EC4929">
            <w:pPr>
              <w:rPr>
                <w:rFonts w:hAnsi="Times New Roman" w:cs="Times New Roman"/>
                <w:color w:val="000000"/>
                <w:sz w:val="24"/>
                <w:szCs w:val="24"/>
                <w:lang w:val="ru-RU"/>
              </w:rPr>
            </w:pPr>
            <w:r>
              <w:rPr>
                <w:rFonts w:hAnsi="Times New Roman" w:cs="Times New Roman"/>
                <w:color w:val="000000"/>
                <w:sz w:val="24"/>
                <w:szCs w:val="24"/>
                <w:lang w:val="ru-RU"/>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EC4929">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EC4929">
            <w:pPr>
              <w:rPr>
                <w:rFonts w:hAnsi="Times New Roman" w:cs="Times New Roman"/>
                <w:color w:val="000000"/>
                <w:sz w:val="24"/>
                <w:szCs w:val="24"/>
                <w:lang w:val="ru-RU"/>
              </w:rPr>
            </w:pPr>
            <w:r>
              <w:rPr>
                <w:rFonts w:hAnsi="Times New Roman" w:cs="Times New Roman"/>
                <w:color w:val="000000"/>
                <w:sz w:val="24"/>
                <w:szCs w:val="24"/>
                <w:lang w:val="ru-RU"/>
              </w:rPr>
              <w:t>18</w:t>
            </w:r>
          </w:p>
        </w:tc>
      </w:tr>
      <w:tr w:rsidR="00E275B9">
        <w:trPr>
          <w:trHeight w:val="50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EC4929">
            <w:pPr>
              <w:rPr>
                <w:rFonts w:hAnsi="Times New Roman" w:cs="Times New Roman"/>
                <w:color w:val="000000"/>
                <w:sz w:val="24"/>
                <w:szCs w:val="24"/>
                <w:lang w:val="ru-RU"/>
              </w:rPr>
            </w:pPr>
            <w:r w:rsidRPr="00EC4929">
              <w:rPr>
                <w:rFonts w:hAnsi="Times New Roman" w:cs="Times New Roman"/>
                <w:color w:val="000000"/>
                <w:sz w:val="24"/>
                <w:szCs w:val="24"/>
              </w:rPr>
              <w:t>202</w:t>
            </w:r>
            <w:r w:rsidRPr="00EC4929">
              <w:rPr>
                <w:rFonts w:hAnsi="Times New Roman" w:cs="Times New Roman"/>
                <w:color w:val="000000"/>
                <w:sz w:val="24"/>
                <w:szCs w:val="24"/>
                <w:lang w:val="ru-RU"/>
              </w:rPr>
              <w:t>2</w:t>
            </w:r>
            <w:r w:rsidRPr="00EC4929">
              <w:rPr>
                <w:rFonts w:hAnsi="Times New Roman" w:cs="Times New Roman"/>
                <w:color w:val="000000"/>
                <w:sz w:val="24"/>
                <w:szCs w:val="24"/>
              </w:rPr>
              <w:t>/202</w:t>
            </w:r>
            <w:r w:rsidRPr="00EC4929">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EC4929">
            <w:pPr>
              <w:rPr>
                <w:rFonts w:hAnsi="Times New Roman" w:cs="Times New Roman"/>
                <w:color w:val="000000"/>
                <w:sz w:val="24"/>
                <w:szCs w:val="24"/>
                <w:lang w:val="ru-RU"/>
              </w:rPr>
            </w:pPr>
            <w:r>
              <w:rPr>
                <w:rFonts w:hAnsi="Times New Roman" w:cs="Times New Roman"/>
                <w:color w:val="000000"/>
                <w:sz w:val="24"/>
                <w:szCs w:val="24"/>
                <w:lang w:val="ru-RU"/>
              </w:rPr>
              <w:t>338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EC4929">
            <w:pPr>
              <w:rPr>
                <w:rFonts w:hAnsi="Times New Roman" w:cs="Times New Roman"/>
                <w:color w:val="000000"/>
                <w:sz w:val="24"/>
                <w:szCs w:val="24"/>
                <w:lang w:val="ru-RU"/>
              </w:rPr>
            </w:pPr>
            <w:r>
              <w:rPr>
                <w:rFonts w:hAnsi="Times New Roman" w:cs="Times New Roman"/>
                <w:color w:val="000000"/>
                <w:sz w:val="24"/>
                <w:szCs w:val="24"/>
                <w:lang w:val="ru-RU"/>
              </w:rPr>
              <w:t>115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EC4929">
            <w:pPr>
              <w:rPr>
                <w:rFonts w:hAnsi="Times New Roman" w:cs="Times New Roman"/>
                <w:color w:val="000000"/>
                <w:sz w:val="24"/>
                <w:szCs w:val="24"/>
                <w:lang w:val="ru-RU"/>
              </w:rPr>
            </w:pPr>
            <w:r>
              <w:rPr>
                <w:rFonts w:hAnsi="Times New Roman" w:cs="Times New Roman"/>
                <w:color w:val="000000"/>
                <w:sz w:val="24"/>
                <w:szCs w:val="24"/>
                <w:lang w:val="ru-RU"/>
              </w:rPr>
              <w:t>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EC4929">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5B9" w:rsidRPr="00EC4929" w:rsidRDefault="00EC4929">
            <w:pPr>
              <w:rPr>
                <w:rFonts w:hAnsi="Times New Roman" w:cs="Times New Roman"/>
                <w:color w:val="000000"/>
                <w:sz w:val="24"/>
                <w:szCs w:val="24"/>
                <w:lang w:val="ru-RU"/>
              </w:rPr>
            </w:pPr>
            <w:r>
              <w:rPr>
                <w:rFonts w:hAnsi="Times New Roman" w:cs="Times New Roman"/>
                <w:color w:val="000000"/>
                <w:sz w:val="24"/>
                <w:szCs w:val="24"/>
                <w:lang w:val="ru-RU"/>
              </w:rPr>
              <w:t>20</w:t>
            </w:r>
          </w:p>
        </w:tc>
      </w:tr>
    </w:tbl>
    <w:p w:rsidR="00E275B9" w:rsidRPr="00A43240" w:rsidRDefault="00803555">
      <w:pPr>
        <w:jc w:val="center"/>
        <w:rPr>
          <w:rFonts w:hAnsi="Times New Roman" w:cs="Times New Roman"/>
          <w:color w:val="000000"/>
          <w:sz w:val="24"/>
          <w:szCs w:val="24"/>
          <w:lang w:val="ru-RU"/>
        </w:rPr>
      </w:pPr>
      <w:r w:rsidRPr="00EB1340">
        <w:rPr>
          <w:rFonts w:hAnsi="Times New Roman" w:cs="Times New Roman"/>
          <w:b/>
          <w:bCs/>
          <w:color w:val="000000"/>
          <w:sz w:val="24"/>
          <w:szCs w:val="24"/>
          <w:lang w:val="ru-RU"/>
        </w:rPr>
        <w:t xml:space="preserve">4.8. Достижения обучающихся и </w:t>
      </w:r>
      <w:r w:rsidR="00A43240">
        <w:rPr>
          <w:rFonts w:hAnsi="Times New Roman" w:cs="Times New Roman"/>
          <w:b/>
          <w:bCs/>
          <w:color w:val="000000"/>
          <w:sz w:val="24"/>
          <w:szCs w:val="24"/>
          <w:lang w:val="ru-RU"/>
        </w:rPr>
        <w:t xml:space="preserve">педагогов </w:t>
      </w:r>
      <w:r w:rsidRPr="00EB1340">
        <w:rPr>
          <w:rFonts w:hAnsi="Times New Roman" w:cs="Times New Roman"/>
          <w:b/>
          <w:bCs/>
          <w:color w:val="000000"/>
          <w:sz w:val="24"/>
          <w:szCs w:val="24"/>
          <w:lang w:val="ru-RU"/>
        </w:rPr>
        <w:t xml:space="preserve"> в </w:t>
      </w:r>
      <w:r w:rsidRPr="00A43240">
        <w:rPr>
          <w:rFonts w:hAnsi="Times New Roman" w:cs="Times New Roman"/>
          <w:b/>
          <w:bCs/>
          <w:color w:val="000000"/>
          <w:sz w:val="24"/>
          <w:szCs w:val="24"/>
          <w:lang w:val="ru-RU"/>
        </w:rPr>
        <w:t>районных, областных, федеральных конкурсах, соревнованиях</w:t>
      </w:r>
    </w:p>
    <w:p w:rsidR="00E275B9" w:rsidRDefault="00803555" w:rsidP="00846E71">
      <w:pPr>
        <w:ind w:firstLine="284"/>
        <w:jc w:val="both"/>
        <w:rPr>
          <w:rFonts w:hAnsi="Times New Roman" w:cs="Times New Roman"/>
          <w:color w:val="000000"/>
          <w:sz w:val="24"/>
          <w:szCs w:val="24"/>
          <w:lang w:val="ru-RU"/>
        </w:rPr>
      </w:pPr>
      <w:r w:rsidRPr="00A43240">
        <w:rPr>
          <w:rFonts w:hAnsi="Times New Roman" w:cs="Times New Roman"/>
          <w:color w:val="000000"/>
          <w:sz w:val="24"/>
          <w:szCs w:val="24"/>
          <w:lang w:val="ru-RU"/>
        </w:rPr>
        <w:t>За отчетный период обучающиеся и педагоги школы стали активными участниками</w:t>
      </w:r>
      <w:r w:rsidRPr="00EB1340">
        <w:rPr>
          <w:rFonts w:hAnsi="Times New Roman" w:cs="Times New Roman"/>
          <w:color w:val="000000"/>
          <w:sz w:val="24"/>
          <w:szCs w:val="24"/>
          <w:lang w:val="ru-RU"/>
        </w:rPr>
        <w:t xml:space="preserve"> научно-практических, игровых, музыкальных и развлекательных мероприятий</w:t>
      </w:r>
      <w:r w:rsidR="00A43240">
        <w:rPr>
          <w:rFonts w:hAnsi="Times New Roman" w:cs="Times New Roman"/>
          <w:color w:val="000000"/>
          <w:sz w:val="24"/>
          <w:szCs w:val="24"/>
          <w:lang w:val="ru-RU"/>
        </w:rPr>
        <w:t>.</w:t>
      </w:r>
    </w:p>
    <w:p w:rsidR="00A43240" w:rsidRPr="00A43240" w:rsidRDefault="00A43240" w:rsidP="00A43240">
      <w:pPr>
        <w:spacing w:before="0" w:beforeAutospacing="0" w:after="200" w:afterAutospacing="0" w:line="276" w:lineRule="auto"/>
        <w:ind w:firstLine="720"/>
        <w:contextualSpacing/>
        <w:jc w:val="both"/>
        <w:rPr>
          <w:rFonts w:ascii="Times New Roman" w:eastAsia="Calibri" w:hAnsi="Times New Roman" w:cs="Times New Roman"/>
          <w:sz w:val="24"/>
          <w:szCs w:val="24"/>
          <w:lang w:val="ru-RU"/>
        </w:rPr>
      </w:pPr>
      <w:r w:rsidRPr="00A43240">
        <w:rPr>
          <w:rFonts w:ascii="Times New Roman" w:eastAsia="Calibri" w:hAnsi="Times New Roman" w:cs="Times New Roman"/>
          <w:sz w:val="24"/>
          <w:szCs w:val="24"/>
          <w:lang w:val="ru-RU"/>
        </w:rPr>
        <w:lastRenderedPageBreak/>
        <w:t>239 учащихся приняло участие в различных олимпиадах, смотрах, конкурсах:</w:t>
      </w:r>
    </w:p>
    <w:p w:rsidR="00A43240" w:rsidRPr="00A43240" w:rsidRDefault="00A43240" w:rsidP="00A43240">
      <w:pPr>
        <w:spacing w:before="0" w:beforeAutospacing="0" w:after="200" w:afterAutospacing="0" w:line="276" w:lineRule="auto"/>
        <w:ind w:left="720"/>
        <w:contextualSpacing/>
        <w:jc w:val="both"/>
        <w:rPr>
          <w:rFonts w:ascii="Times New Roman" w:eastAsia="Calibri" w:hAnsi="Times New Roman" w:cs="Times New Roman"/>
          <w:sz w:val="24"/>
          <w:szCs w:val="24"/>
          <w:lang w:val="ru-RU"/>
        </w:rPr>
      </w:pPr>
      <w:r w:rsidRPr="00A43240">
        <w:rPr>
          <w:rFonts w:ascii="Times New Roman" w:eastAsia="Calibri" w:hAnsi="Times New Roman" w:cs="Times New Roman"/>
          <w:sz w:val="24"/>
          <w:szCs w:val="24"/>
          <w:lang w:val="ru-RU"/>
        </w:rPr>
        <w:t>- регионального уровня – 47 человек;</w:t>
      </w:r>
    </w:p>
    <w:p w:rsidR="00A43240" w:rsidRPr="00A43240" w:rsidRDefault="00A43240" w:rsidP="00A43240">
      <w:pPr>
        <w:spacing w:before="0" w:beforeAutospacing="0" w:after="200" w:afterAutospacing="0" w:line="276" w:lineRule="auto"/>
        <w:ind w:left="720"/>
        <w:contextualSpacing/>
        <w:jc w:val="both"/>
        <w:rPr>
          <w:rFonts w:ascii="Times New Roman" w:eastAsia="Calibri" w:hAnsi="Times New Roman" w:cs="Times New Roman"/>
          <w:sz w:val="24"/>
          <w:szCs w:val="24"/>
          <w:lang w:val="ru-RU"/>
        </w:rPr>
      </w:pPr>
      <w:r w:rsidRPr="00A43240">
        <w:rPr>
          <w:rFonts w:ascii="Times New Roman" w:eastAsia="Calibri" w:hAnsi="Times New Roman" w:cs="Times New Roman"/>
          <w:sz w:val="24"/>
          <w:szCs w:val="24"/>
          <w:lang w:val="ru-RU"/>
        </w:rPr>
        <w:t>- федерального уровня – 69 человек;</w:t>
      </w:r>
    </w:p>
    <w:p w:rsidR="00A43240" w:rsidRPr="00A43240" w:rsidRDefault="00A43240" w:rsidP="00A43240">
      <w:pPr>
        <w:spacing w:before="0" w:beforeAutospacing="0" w:after="200" w:afterAutospacing="0" w:line="276" w:lineRule="auto"/>
        <w:ind w:left="720"/>
        <w:contextualSpacing/>
        <w:jc w:val="both"/>
        <w:rPr>
          <w:rFonts w:ascii="Times New Roman" w:eastAsia="Calibri" w:hAnsi="Times New Roman" w:cs="Times New Roman"/>
          <w:sz w:val="24"/>
          <w:szCs w:val="24"/>
          <w:lang w:val="ru-RU"/>
        </w:rPr>
      </w:pPr>
      <w:r w:rsidRPr="00A43240">
        <w:rPr>
          <w:rFonts w:ascii="Times New Roman" w:eastAsia="Calibri" w:hAnsi="Times New Roman" w:cs="Times New Roman"/>
          <w:sz w:val="24"/>
          <w:szCs w:val="24"/>
          <w:lang w:val="ru-RU"/>
        </w:rPr>
        <w:t>- международного уровня – 93 человек.</w:t>
      </w:r>
    </w:p>
    <w:p w:rsidR="00A43240" w:rsidRPr="00A43240" w:rsidRDefault="00A43240" w:rsidP="00A43240">
      <w:pPr>
        <w:spacing w:before="0" w:beforeAutospacing="0" w:after="0" w:afterAutospacing="0"/>
        <w:ind w:right="-22" w:firstLine="708"/>
        <w:jc w:val="both"/>
        <w:rPr>
          <w:rFonts w:ascii="Times New Roman" w:eastAsia="Times New Roman" w:hAnsi="Times New Roman" w:cs="Times New Roman"/>
          <w:sz w:val="24"/>
          <w:szCs w:val="24"/>
          <w:lang w:val="ru-RU" w:eastAsia="ru-RU"/>
        </w:rPr>
      </w:pPr>
      <w:r w:rsidRPr="00A43240">
        <w:rPr>
          <w:rFonts w:ascii="Times New Roman" w:eastAsia="Times New Roman" w:hAnsi="Times New Roman" w:cs="Times New Roman"/>
          <w:sz w:val="24"/>
          <w:szCs w:val="24"/>
          <w:lang w:val="ru-RU" w:eastAsia="ru-RU"/>
        </w:rPr>
        <w:t>Обучающиеся  школы являются участниками реализации программ «Свет Ясной Поляны» и «Формула успеха».</w:t>
      </w:r>
    </w:p>
    <w:p w:rsidR="00A43240" w:rsidRPr="00A43240" w:rsidRDefault="00A43240" w:rsidP="00A43240">
      <w:pPr>
        <w:spacing w:before="0" w:beforeAutospacing="0" w:after="0" w:afterAutospacing="0"/>
        <w:ind w:right="-22"/>
        <w:jc w:val="both"/>
        <w:rPr>
          <w:rFonts w:ascii="Times New Roman" w:eastAsia="Calibri" w:hAnsi="Times New Roman" w:cs="Times New Roman"/>
          <w:b/>
          <w:i/>
          <w:sz w:val="24"/>
          <w:szCs w:val="24"/>
          <w:lang w:val="ru-RU"/>
        </w:rPr>
      </w:pPr>
      <w:r w:rsidRPr="00A43240">
        <w:rPr>
          <w:rFonts w:ascii="Times New Roman" w:eastAsia="Calibri" w:hAnsi="Times New Roman" w:cs="Times New Roman"/>
          <w:b/>
          <w:i/>
          <w:sz w:val="24"/>
          <w:szCs w:val="24"/>
          <w:lang w:val="ru-RU"/>
        </w:rPr>
        <w:t xml:space="preserve">   Огромное внимание уделяется подготовке детей к сдаче нормативов ГТО- 7 золотых значка.                                </w:t>
      </w:r>
    </w:p>
    <w:p w:rsidR="00A43240" w:rsidRPr="00A43240" w:rsidRDefault="00A43240" w:rsidP="00A43240">
      <w:pPr>
        <w:spacing w:before="0" w:beforeAutospacing="0" w:after="0" w:afterAutospacing="0"/>
        <w:contextualSpacing/>
        <w:jc w:val="center"/>
        <w:rPr>
          <w:rFonts w:ascii="Times New Roman" w:eastAsia="Calibri" w:hAnsi="Times New Roman" w:cs="Times New Roman"/>
          <w:b/>
          <w:i/>
          <w:sz w:val="24"/>
          <w:szCs w:val="24"/>
          <w:lang w:val="ru-RU"/>
        </w:rPr>
      </w:pPr>
      <w:r w:rsidRPr="00A43240">
        <w:rPr>
          <w:rFonts w:ascii="Times New Roman" w:eastAsia="Calibri" w:hAnsi="Times New Roman" w:cs="Times New Roman"/>
          <w:b/>
          <w:sz w:val="24"/>
          <w:szCs w:val="24"/>
          <w:lang w:val="ru-RU"/>
        </w:rPr>
        <w:t xml:space="preserve">Участие в профессиональных конкурсах </w:t>
      </w:r>
      <w:r w:rsidRPr="00A43240">
        <w:rPr>
          <w:rFonts w:ascii="Times New Roman" w:eastAsia="Calibri" w:hAnsi="Times New Roman" w:cs="Times New Roman"/>
          <w:b/>
          <w:i/>
          <w:sz w:val="24"/>
          <w:szCs w:val="24"/>
          <w:lang w:val="ru-RU"/>
        </w:rPr>
        <w:t>(победители и призеры) 2022г.</w:t>
      </w:r>
    </w:p>
    <w:p w:rsidR="00A43240" w:rsidRPr="00A43240" w:rsidRDefault="00A43240" w:rsidP="00A43240">
      <w:pPr>
        <w:spacing w:before="0" w:beforeAutospacing="0" w:after="0" w:afterAutospacing="0"/>
        <w:contextualSpacing/>
        <w:rPr>
          <w:rFonts w:ascii="Times New Roman" w:eastAsia="Calibri" w:hAnsi="Times New Roman" w:cs="Times New Roman"/>
          <w:b/>
          <w:i/>
          <w:sz w:val="24"/>
          <w:szCs w:val="24"/>
          <w:lang w:val="ru-RU"/>
        </w:rPr>
      </w:pPr>
    </w:p>
    <w:p w:rsidR="00A43240" w:rsidRPr="00A43240" w:rsidRDefault="00A43240" w:rsidP="00A43240">
      <w:pPr>
        <w:numPr>
          <w:ilvl w:val="12"/>
          <w:numId w:val="0"/>
        </w:numPr>
        <w:tabs>
          <w:tab w:val="left" w:pos="1843"/>
        </w:tabs>
        <w:spacing w:before="0" w:beforeAutospacing="0" w:after="0" w:afterAutospacing="0"/>
        <w:jc w:val="both"/>
        <w:outlineLvl w:val="1"/>
        <w:rPr>
          <w:rFonts w:ascii="Times New Roman" w:eastAsia="Calibri" w:hAnsi="Times New Roman" w:cs="Times New Roman"/>
          <w:sz w:val="24"/>
          <w:szCs w:val="24"/>
          <w:lang w:val="ru-RU"/>
        </w:rPr>
      </w:pPr>
      <w:proofErr w:type="spellStart"/>
      <w:r w:rsidRPr="00A43240">
        <w:rPr>
          <w:rFonts w:ascii="Times New Roman" w:eastAsia="Calibri" w:hAnsi="Times New Roman" w:cs="Times New Roman"/>
          <w:b/>
          <w:i/>
          <w:sz w:val="24"/>
          <w:szCs w:val="24"/>
          <w:lang w:val="ru-RU"/>
        </w:rPr>
        <w:t>Авдохина</w:t>
      </w:r>
      <w:proofErr w:type="spellEnd"/>
      <w:r w:rsidRPr="00A43240">
        <w:rPr>
          <w:rFonts w:ascii="Times New Roman" w:eastAsia="Calibri" w:hAnsi="Times New Roman" w:cs="Times New Roman"/>
          <w:b/>
          <w:i/>
          <w:sz w:val="24"/>
          <w:szCs w:val="24"/>
          <w:lang w:val="ru-RU"/>
        </w:rPr>
        <w:t xml:space="preserve"> А.А.</w:t>
      </w:r>
      <w:r w:rsidRPr="00A43240">
        <w:rPr>
          <w:rFonts w:ascii="Times New Roman" w:eastAsia="Calibri" w:hAnsi="Times New Roman" w:cs="Times New Roman"/>
          <w:sz w:val="24"/>
          <w:szCs w:val="24"/>
          <w:lang w:val="ru-RU"/>
        </w:rPr>
        <w:t xml:space="preserve">    Благодарность за личный вклад в развитие экономического образования </w:t>
      </w:r>
    </w:p>
    <w:p w:rsidR="00A43240" w:rsidRPr="00A43240" w:rsidRDefault="00A43240" w:rsidP="00A43240">
      <w:pPr>
        <w:numPr>
          <w:ilvl w:val="12"/>
          <w:numId w:val="0"/>
        </w:numPr>
        <w:spacing w:before="0" w:beforeAutospacing="0" w:after="0" w:afterAutospacing="0"/>
        <w:ind w:left="1416"/>
        <w:jc w:val="both"/>
        <w:outlineLvl w:val="1"/>
        <w:rPr>
          <w:rFonts w:ascii="Times New Roman" w:eastAsia="Calibri" w:hAnsi="Times New Roman" w:cs="Times New Roman"/>
          <w:sz w:val="24"/>
          <w:szCs w:val="24"/>
          <w:lang w:val="ru-RU"/>
        </w:rPr>
      </w:pPr>
      <w:r w:rsidRPr="00A43240">
        <w:rPr>
          <w:rFonts w:ascii="Times New Roman" w:eastAsia="Calibri" w:hAnsi="Times New Roman" w:cs="Times New Roman"/>
          <w:sz w:val="24"/>
          <w:szCs w:val="24"/>
          <w:lang w:val="ru-RU"/>
        </w:rPr>
        <w:t xml:space="preserve">      школьников и за проведение Географического диктанта.</w:t>
      </w:r>
    </w:p>
    <w:p w:rsidR="00A43240" w:rsidRPr="00A43240" w:rsidRDefault="00A43240" w:rsidP="00A43240">
      <w:pPr>
        <w:numPr>
          <w:ilvl w:val="12"/>
          <w:numId w:val="0"/>
        </w:numPr>
        <w:spacing w:before="0" w:beforeAutospacing="0" w:after="0" w:afterAutospacing="0"/>
        <w:jc w:val="both"/>
        <w:outlineLvl w:val="1"/>
        <w:rPr>
          <w:rFonts w:ascii="Times New Roman" w:eastAsia="Calibri" w:hAnsi="Times New Roman" w:cs="Times New Roman"/>
          <w:sz w:val="24"/>
          <w:szCs w:val="24"/>
          <w:lang w:val="ru-RU"/>
        </w:rPr>
      </w:pPr>
      <w:r w:rsidRPr="00A43240">
        <w:rPr>
          <w:rFonts w:ascii="Times New Roman" w:eastAsia="Calibri" w:hAnsi="Times New Roman" w:cs="Times New Roman"/>
          <w:sz w:val="24"/>
          <w:szCs w:val="24"/>
          <w:lang w:val="ru-RU"/>
        </w:rPr>
        <w:t xml:space="preserve">                              Победитель всероссийского тестирования. </w:t>
      </w:r>
    </w:p>
    <w:p w:rsidR="00A43240" w:rsidRPr="00A43240" w:rsidRDefault="00A43240" w:rsidP="00A43240">
      <w:pPr>
        <w:numPr>
          <w:ilvl w:val="12"/>
          <w:numId w:val="0"/>
        </w:numPr>
        <w:spacing w:before="0" w:beforeAutospacing="0" w:after="0" w:afterAutospacing="0"/>
        <w:jc w:val="both"/>
        <w:outlineLvl w:val="1"/>
        <w:rPr>
          <w:rFonts w:ascii="Times New Roman" w:eastAsia="Calibri" w:hAnsi="Times New Roman" w:cs="Times New Roman"/>
          <w:sz w:val="24"/>
          <w:szCs w:val="24"/>
          <w:lang w:val="ru-RU"/>
        </w:rPr>
      </w:pPr>
      <w:r w:rsidRPr="00A43240">
        <w:rPr>
          <w:rFonts w:ascii="Times New Roman" w:eastAsia="Calibri" w:hAnsi="Times New Roman" w:cs="Times New Roman"/>
          <w:b/>
          <w:i/>
          <w:sz w:val="24"/>
          <w:szCs w:val="24"/>
          <w:lang w:val="ru-RU"/>
        </w:rPr>
        <w:t xml:space="preserve">Антипова И. Н. </w:t>
      </w:r>
      <w:r w:rsidRPr="00A43240">
        <w:rPr>
          <w:rFonts w:ascii="Times New Roman" w:eastAsia="Calibri" w:hAnsi="Times New Roman" w:cs="Times New Roman"/>
          <w:sz w:val="24"/>
          <w:szCs w:val="24"/>
          <w:lang w:val="ru-RU"/>
        </w:rPr>
        <w:t>Участник международного конкурса «Образцовый педагог - 2022»</w:t>
      </w:r>
    </w:p>
    <w:p w:rsidR="00A43240" w:rsidRPr="00A43240" w:rsidRDefault="00A43240" w:rsidP="00A43240">
      <w:pPr>
        <w:numPr>
          <w:ilvl w:val="12"/>
          <w:numId w:val="0"/>
        </w:numPr>
        <w:spacing w:before="0" w:beforeAutospacing="0" w:after="0" w:afterAutospacing="0"/>
        <w:jc w:val="both"/>
        <w:outlineLvl w:val="1"/>
        <w:rPr>
          <w:rFonts w:ascii="Times New Roman" w:eastAsia="Calibri" w:hAnsi="Times New Roman" w:cs="Times New Roman"/>
          <w:sz w:val="24"/>
          <w:szCs w:val="24"/>
          <w:lang w:val="ru-RU"/>
        </w:rPr>
      </w:pPr>
      <w:r w:rsidRPr="00A43240">
        <w:rPr>
          <w:rFonts w:ascii="Times New Roman" w:eastAsia="Calibri" w:hAnsi="Times New Roman" w:cs="Times New Roman"/>
          <w:b/>
          <w:i/>
          <w:sz w:val="24"/>
          <w:szCs w:val="24"/>
          <w:lang w:val="ru-RU"/>
        </w:rPr>
        <w:t>Гордеева Е. А.</w:t>
      </w:r>
      <w:r w:rsidRPr="00A43240">
        <w:rPr>
          <w:rFonts w:ascii="Times New Roman" w:eastAsia="Calibri" w:hAnsi="Times New Roman" w:cs="Times New Roman"/>
          <w:sz w:val="24"/>
          <w:szCs w:val="24"/>
          <w:lang w:val="ru-RU"/>
        </w:rPr>
        <w:t xml:space="preserve">     Победитель  всероссийского тестирования для педагогов</w:t>
      </w:r>
    </w:p>
    <w:p w:rsidR="00A43240" w:rsidRPr="00A43240" w:rsidRDefault="00A43240" w:rsidP="00A43240">
      <w:pPr>
        <w:numPr>
          <w:ilvl w:val="12"/>
          <w:numId w:val="0"/>
        </w:numPr>
        <w:spacing w:before="0" w:beforeAutospacing="0" w:after="0" w:afterAutospacing="0"/>
        <w:jc w:val="both"/>
        <w:outlineLvl w:val="1"/>
        <w:rPr>
          <w:rFonts w:ascii="Times New Roman" w:eastAsia="Calibri" w:hAnsi="Times New Roman" w:cs="Times New Roman"/>
          <w:sz w:val="24"/>
          <w:szCs w:val="24"/>
          <w:lang w:val="ru-RU"/>
        </w:rPr>
      </w:pPr>
      <w:proofErr w:type="spellStart"/>
      <w:r w:rsidRPr="00A43240">
        <w:rPr>
          <w:rFonts w:ascii="Times New Roman" w:eastAsia="Calibri" w:hAnsi="Times New Roman" w:cs="Times New Roman"/>
          <w:b/>
          <w:i/>
          <w:sz w:val="24"/>
          <w:szCs w:val="24"/>
          <w:lang w:val="ru-RU"/>
        </w:rPr>
        <w:t>Касинская</w:t>
      </w:r>
      <w:proofErr w:type="spellEnd"/>
      <w:r w:rsidRPr="00A43240">
        <w:rPr>
          <w:rFonts w:ascii="Times New Roman" w:eastAsia="Calibri" w:hAnsi="Times New Roman" w:cs="Times New Roman"/>
          <w:b/>
          <w:i/>
          <w:sz w:val="24"/>
          <w:szCs w:val="24"/>
          <w:lang w:val="ru-RU"/>
        </w:rPr>
        <w:t xml:space="preserve"> И.Н.</w:t>
      </w:r>
      <w:r w:rsidRPr="00A43240">
        <w:rPr>
          <w:rFonts w:ascii="Times New Roman" w:eastAsia="Calibri" w:hAnsi="Times New Roman" w:cs="Times New Roman"/>
          <w:sz w:val="24"/>
          <w:szCs w:val="24"/>
          <w:lang w:val="ru-RU"/>
        </w:rPr>
        <w:t xml:space="preserve">  Всероссийская блиц-олимпиада по физической культуре «Культура </w:t>
      </w:r>
    </w:p>
    <w:p w:rsidR="00A43240" w:rsidRPr="00A43240" w:rsidRDefault="00A43240" w:rsidP="00A43240">
      <w:pPr>
        <w:numPr>
          <w:ilvl w:val="12"/>
          <w:numId w:val="0"/>
        </w:numPr>
        <w:spacing w:before="0" w:beforeAutospacing="0" w:after="0" w:afterAutospacing="0"/>
        <w:jc w:val="both"/>
        <w:outlineLvl w:val="1"/>
        <w:rPr>
          <w:rFonts w:ascii="Times New Roman" w:eastAsia="Calibri" w:hAnsi="Times New Roman" w:cs="Times New Roman"/>
          <w:sz w:val="24"/>
          <w:szCs w:val="24"/>
          <w:lang w:val="ru-RU"/>
        </w:rPr>
      </w:pPr>
      <w:r w:rsidRPr="00A43240">
        <w:rPr>
          <w:rFonts w:ascii="Times New Roman" w:eastAsia="Calibri" w:hAnsi="Times New Roman" w:cs="Times New Roman"/>
          <w:sz w:val="24"/>
          <w:szCs w:val="24"/>
          <w:lang w:val="ru-RU"/>
        </w:rPr>
        <w:t xml:space="preserve">  </w:t>
      </w:r>
      <w:r w:rsidRPr="00A43240">
        <w:rPr>
          <w:rFonts w:ascii="Times New Roman" w:eastAsia="Calibri" w:hAnsi="Times New Roman" w:cs="Times New Roman"/>
          <w:sz w:val="24"/>
          <w:szCs w:val="24"/>
          <w:lang w:val="ru-RU"/>
        </w:rPr>
        <w:tab/>
      </w:r>
      <w:r w:rsidRPr="00A43240">
        <w:rPr>
          <w:rFonts w:ascii="Times New Roman" w:eastAsia="Calibri" w:hAnsi="Times New Roman" w:cs="Times New Roman"/>
          <w:sz w:val="24"/>
          <w:szCs w:val="24"/>
          <w:lang w:val="ru-RU"/>
        </w:rPr>
        <w:tab/>
        <w:t xml:space="preserve">       здорового образа жизни» (победитель - учитель)</w:t>
      </w:r>
    </w:p>
    <w:p w:rsidR="00A43240" w:rsidRPr="00A43240" w:rsidRDefault="00A43240" w:rsidP="00A43240">
      <w:pPr>
        <w:numPr>
          <w:ilvl w:val="12"/>
          <w:numId w:val="0"/>
        </w:numPr>
        <w:spacing w:before="0" w:beforeAutospacing="0" w:after="0" w:afterAutospacing="0"/>
        <w:jc w:val="both"/>
        <w:outlineLvl w:val="1"/>
        <w:rPr>
          <w:rFonts w:ascii="Times New Roman" w:eastAsia="Calibri" w:hAnsi="Times New Roman" w:cs="Times New Roman"/>
          <w:sz w:val="24"/>
          <w:szCs w:val="24"/>
          <w:lang w:val="ru-RU"/>
        </w:rPr>
      </w:pPr>
      <w:r w:rsidRPr="00A43240">
        <w:rPr>
          <w:rFonts w:ascii="Times New Roman" w:eastAsia="Calibri" w:hAnsi="Times New Roman" w:cs="Times New Roman"/>
          <w:b/>
          <w:i/>
          <w:sz w:val="24"/>
          <w:szCs w:val="24"/>
          <w:lang w:val="ru-RU"/>
        </w:rPr>
        <w:t xml:space="preserve">Кацевич Н. И.     </w:t>
      </w:r>
      <w:r w:rsidRPr="00A43240">
        <w:rPr>
          <w:rFonts w:ascii="Times New Roman" w:eastAsia="Calibri" w:hAnsi="Times New Roman" w:cs="Times New Roman"/>
          <w:sz w:val="24"/>
          <w:szCs w:val="24"/>
          <w:lang w:val="ru-RU"/>
        </w:rPr>
        <w:t>Победитель  двух всероссийских тестирований для педагогов.</w:t>
      </w:r>
    </w:p>
    <w:p w:rsidR="00A43240" w:rsidRPr="00A43240" w:rsidRDefault="00A43240" w:rsidP="00A43240">
      <w:pPr>
        <w:numPr>
          <w:ilvl w:val="12"/>
          <w:numId w:val="0"/>
        </w:numPr>
        <w:spacing w:before="0" w:beforeAutospacing="0" w:after="0" w:afterAutospacing="0"/>
        <w:jc w:val="both"/>
        <w:outlineLvl w:val="1"/>
        <w:rPr>
          <w:rFonts w:ascii="Times New Roman" w:eastAsia="Calibri" w:hAnsi="Times New Roman" w:cs="Times New Roman"/>
          <w:sz w:val="24"/>
          <w:szCs w:val="24"/>
          <w:lang w:val="ru-RU"/>
        </w:rPr>
      </w:pPr>
      <w:r w:rsidRPr="00A43240">
        <w:rPr>
          <w:rFonts w:ascii="Times New Roman" w:eastAsia="Calibri" w:hAnsi="Times New Roman" w:cs="Times New Roman"/>
          <w:sz w:val="24"/>
          <w:szCs w:val="24"/>
          <w:lang w:val="ru-RU"/>
        </w:rPr>
        <w:t xml:space="preserve">                              Член жюри и организатор Всероссийских конкурсов «Смарт - Кенгуру»     </w:t>
      </w:r>
    </w:p>
    <w:p w:rsidR="00A43240" w:rsidRPr="00A43240" w:rsidRDefault="00A43240" w:rsidP="00A43240">
      <w:pPr>
        <w:numPr>
          <w:ilvl w:val="12"/>
          <w:numId w:val="0"/>
        </w:numPr>
        <w:tabs>
          <w:tab w:val="left" w:pos="1843"/>
        </w:tabs>
        <w:spacing w:before="0" w:beforeAutospacing="0" w:after="0" w:afterAutospacing="0"/>
        <w:jc w:val="both"/>
        <w:outlineLvl w:val="1"/>
        <w:rPr>
          <w:rFonts w:ascii="Times New Roman" w:eastAsia="Calibri" w:hAnsi="Times New Roman" w:cs="Times New Roman"/>
          <w:sz w:val="24"/>
          <w:szCs w:val="24"/>
          <w:lang w:val="ru-RU"/>
        </w:rPr>
      </w:pPr>
      <w:r w:rsidRPr="00A43240">
        <w:rPr>
          <w:rFonts w:ascii="Times New Roman" w:eastAsia="Calibri" w:hAnsi="Times New Roman" w:cs="Times New Roman"/>
          <w:sz w:val="24"/>
          <w:szCs w:val="24"/>
          <w:lang w:val="ru-RU"/>
        </w:rPr>
        <w:t xml:space="preserve">                              и «Кенгуру»</w:t>
      </w:r>
    </w:p>
    <w:p w:rsidR="00A43240" w:rsidRPr="00A43240" w:rsidRDefault="00A43240" w:rsidP="00A43240">
      <w:pPr>
        <w:numPr>
          <w:ilvl w:val="12"/>
          <w:numId w:val="0"/>
        </w:numPr>
        <w:tabs>
          <w:tab w:val="left" w:pos="1843"/>
        </w:tabs>
        <w:spacing w:before="0" w:beforeAutospacing="0" w:after="0" w:afterAutospacing="0"/>
        <w:jc w:val="both"/>
        <w:outlineLvl w:val="1"/>
        <w:rPr>
          <w:rFonts w:ascii="Times New Roman" w:eastAsia="Calibri" w:hAnsi="Times New Roman" w:cs="Times New Roman"/>
          <w:sz w:val="24"/>
          <w:szCs w:val="24"/>
          <w:lang w:val="ru-RU"/>
        </w:rPr>
      </w:pPr>
      <w:r w:rsidRPr="00A43240">
        <w:rPr>
          <w:rFonts w:ascii="Times New Roman" w:eastAsia="Calibri" w:hAnsi="Times New Roman" w:cs="Times New Roman"/>
          <w:b/>
          <w:i/>
          <w:sz w:val="24"/>
          <w:szCs w:val="24"/>
          <w:lang w:val="ru-RU"/>
        </w:rPr>
        <w:t>Козлова Л.Б.</w:t>
      </w:r>
      <w:r w:rsidRPr="00A43240">
        <w:rPr>
          <w:rFonts w:ascii="Times New Roman" w:eastAsia="Calibri" w:hAnsi="Times New Roman" w:cs="Times New Roman"/>
          <w:sz w:val="24"/>
          <w:szCs w:val="24"/>
          <w:lang w:val="ru-RU"/>
        </w:rPr>
        <w:t xml:space="preserve">       Победитель регионального этапа всероссийского конкурса «Делай, как я!»   </w:t>
      </w:r>
    </w:p>
    <w:p w:rsidR="00A43240" w:rsidRPr="00A43240" w:rsidRDefault="00A43240" w:rsidP="00A43240">
      <w:pPr>
        <w:numPr>
          <w:ilvl w:val="12"/>
          <w:numId w:val="0"/>
        </w:numPr>
        <w:tabs>
          <w:tab w:val="left" w:pos="1843"/>
        </w:tabs>
        <w:spacing w:before="0" w:beforeAutospacing="0" w:after="0" w:afterAutospacing="0"/>
        <w:jc w:val="both"/>
        <w:outlineLvl w:val="1"/>
        <w:rPr>
          <w:rFonts w:ascii="Times New Roman" w:eastAsia="Calibri" w:hAnsi="Times New Roman" w:cs="Times New Roman"/>
          <w:sz w:val="24"/>
          <w:szCs w:val="24"/>
          <w:lang w:val="ru-RU"/>
        </w:rPr>
      </w:pPr>
      <w:r w:rsidRPr="00A43240">
        <w:rPr>
          <w:rFonts w:ascii="Times New Roman" w:eastAsia="Calibri" w:hAnsi="Times New Roman" w:cs="Times New Roman"/>
          <w:sz w:val="24"/>
          <w:szCs w:val="24"/>
          <w:lang w:val="ru-RU"/>
        </w:rPr>
        <w:t xml:space="preserve">                             в номинации «Лучший педагог (инструктор) </w:t>
      </w:r>
      <w:proofErr w:type="gramStart"/>
      <w:r w:rsidRPr="00A43240">
        <w:rPr>
          <w:rFonts w:ascii="Times New Roman" w:eastAsia="Calibri" w:hAnsi="Times New Roman" w:cs="Times New Roman"/>
          <w:sz w:val="24"/>
          <w:szCs w:val="24"/>
          <w:lang w:val="ru-RU"/>
        </w:rPr>
        <w:t>военно-патриотического</w:t>
      </w:r>
      <w:proofErr w:type="gramEnd"/>
      <w:r w:rsidRPr="00A43240">
        <w:rPr>
          <w:rFonts w:ascii="Times New Roman" w:eastAsia="Calibri" w:hAnsi="Times New Roman" w:cs="Times New Roman"/>
          <w:sz w:val="24"/>
          <w:szCs w:val="24"/>
          <w:lang w:val="ru-RU"/>
        </w:rPr>
        <w:t xml:space="preserve"> </w:t>
      </w:r>
    </w:p>
    <w:p w:rsidR="00A43240" w:rsidRPr="00A43240" w:rsidRDefault="00A43240" w:rsidP="00A43240">
      <w:pPr>
        <w:numPr>
          <w:ilvl w:val="12"/>
          <w:numId w:val="0"/>
        </w:numPr>
        <w:tabs>
          <w:tab w:val="left" w:pos="1843"/>
        </w:tabs>
        <w:spacing w:before="0" w:beforeAutospacing="0" w:after="0" w:afterAutospacing="0"/>
        <w:jc w:val="both"/>
        <w:outlineLvl w:val="1"/>
        <w:rPr>
          <w:rFonts w:ascii="Times New Roman" w:eastAsia="Calibri" w:hAnsi="Times New Roman" w:cs="Times New Roman"/>
          <w:sz w:val="24"/>
          <w:szCs w:val="24"/>
          <w:lang w:val="ru-RU"/>
        </w:rPr>
      </w:pPr>
      <w:r w:rsidRPr="00A43240">
        <w:rPr>
          <w:rFonts w:ascii="Times New Roman" w:eastAsia="Calibri" w:hAnsi="Times New Roman" w:cs="Times New Roman"/>
          <w:sz w:val="24"/>
          <w:szCs w:val="24"/>
          <w:lang w:val="ru-RU"/>
        </w:rPr>
        <w:t xml:space="preserve">                             клуба (объединения)»</w:t>
      </w:r>
    </w:p>
    <w:p w:rsidR="00A43240" w:rsidRPr="00A43240" w:rsidRDefault="00A43240" w:rsidP="00A43240">
      <w:pPr>
        <w:numPr>
          <w:ilvl w:val="12"/>
          <w:numId w:val="0"/>
        </w:numPr>
        <w:tabs>
          <w:tab w:val="left" w:pos="1843"/>
        </w:tabs>
        <w:spacing w:before="0" w:beforeAutospacing="0" w:after="0" w:afterAutospacing="0"/>
        <w:jc w:val="both"/>
        <w:outlineLvl w:val="1"/>
        <w:rPr>
          <w:rFonts w:ascii="Times New Roman" w:eastAsia="Calibri" w:hAnsi="Times New Roman" w:cs="Times New Roman"/>
          <w:sz w:val="24"/>
          <w:szCs w:val="24"/>
          <w:lang w:val="ru-RU"/>
        </w:rPr>
      </w:pPr>
      <w:r w:rsidRPr="00A43240">
        <w:rPr>
          <w:rFonts w:ascii="Times New Roman" w:eastAsia="Calibri" w:hAnsi="Times New Roman" w:cs="Times New Roman"/>
          <w:sz w:val="24"/>
          <w:szCs w:val="24"/>
          <w:lang w:val="ru-RU"/>
        </w:rPr>
        <w:t xml:space="preserve">                              Победитель муниципального конкурса на </w:t>
      </w:r>
      <w:proofErr w:type="gramStart"/>
      <w:r w:rsidRPr="00A43240">
        <w:rPr>
          <w:rFonts w:ascii="Times New Roman" w:eastAsia="Calibri" w:hAnsi="Times New Roman" w:cs="Times New Roman"/>
          <w:sz w:val="24"/>
          <w:szCs w:val="24"/>
          <w:lang w:val="ru-RU"/>
        </w:rPr>
        <w:t>лучшую</w:t>
      </w:r>
      <w:proofErr w:type="gramEnd"/>
      <w:r w:rsidRPr="00A43240">
        <w:rPr>
          <w:rFonts w:ascii="Times New Roman" w:eastAsia="Calibri" w:hAnsi="Times New Roman" w:cs="Times New Roman"/>
          <w:sz w:val="24"/>
          <w:szCs w:val="24"/>
          <w:lang w:val="ru-RU"/>
        </w:rPr>
        <w:t xml:space="preserve"> УМБ по вопросам ГО.</w:t>
      </w:r>
    </w:p>
    <w:p w:rsidR="00A43240" w:rsidRPr="00A43240" w:rsidRDefault="00A43240" w:rsidP="00A43240">
      <w:pPr>
        <w:numPr>
          <w:ilvl w:val="12"/>
          <w:numId w:val="0"/>
        </w:numPr>
        <w:spacing w:before="0" w:beforeAutospacing="0" w:after="0" w:afterAutospacing="0"/>
        <w:jc w:val="both"/>
        <w:outlineLvl w:val="1"/>
        <w:rPr>
          <w:rFonts w:ascii="Times New Roman" w:eastAsia="Calibri" w:hAnsi="Times New Roman" w:cs="Times New Roman"/>
          <w:sz w:val="24"/>
          <w:szCs w:val="24"/>
          <w:lang w:val="ru-RU"/>
        </w:rPr>
      </w:pPr>
      <w:r w:rsidRPr="00A43240">
        <w:rPr>
          <w:rFonts w:ascii="Times New Roman" w:eastAsia="Calibri" w:hAnsi="Times New Roman" w:cs="Times New Roman"/>
          <w:sz w:val="24"/>
          <w:szCs w:val="24"/>
          <w:lang w:val="ru-RU"/>
        </w:rPr>
        <w:t xml:space="preserve">                </w:t>
      </w:r>
    </w:p>
    <w:p w:rsidR="00A43240" w:rsidRPr="00A43240" w:rsidRDefault="00A43240" w:rsidP="00A43240">
      <w:pPr>
        <w:numPr>
          <w:ilvl w:val="12"/>
          <w:numId w:val="0"/>
        </w:numPr>
        <w:spacing w:before="0" w:beforeAutospacing="0" w:after="0" w:afterAutospacing="0"/>
        <w:jc w:val="both"/>
        <w:outlineLvl w:val="1"/>
        <w:rPr>
          <w:rFonts w:ascii="Times New Roman" w:eastAsia="Calibri" w:hAnsi="Times New Roman" w:cs="Times New Roman"/>
          <w:sz w:val="24"/>
          <w:szCs w:val="24"/>
          <w:lang w:val="ru-RU"/>
        </w:rPr>
      </w:pPr>
      <w:proofErr w:type="spellStart"/>
      <w:r w:rsidRPr="00A43240">
        <w:rPr>
          <w:rFonts w:ascii="Times New Roman" w:eastAsia="Calibri" w:hAnsi="Times New Roman" w:cs="Times New Roman"/>
          <w:b/>
          <w:i/>
          <w:sz w:val="24"/>
          <w:szCs w:val="24"/>
          <w:lang w:val="ru-RU"/>
        </w:rPr>
        <w:t>Лазарчик</w:t>
      </w:r>
      <w:proofErr w:type="spellEnd"/>
      <w:r w:rsidRPr="00A43240">
        <w:rPr>
          <w:rFonts w:ascii="Times New Roman" w:eastAsia="Calibri" w:hAnsi="Times New Roman" w:cs="Times New Roman"/>
          <w:b/>
          <w:i/>
          <w:sz w:val="24"/>
          <w:szCs w:val="24"/>
          <w:lang w:val="ru-RU"/>
        </w:rPr>
        <w:t xml:space="preserve"> Е.Ю.</w:t>
      </w:r>
      <w:r w:rsidRPr="00A43240">
        <w:rPr>
          <w:rFonts w:ascii="Times New Roman" w:eastAsia="Calibri" w:hAnsi="Times New Roman" w:cs="Times New Roman"/>
          <w:sz w:val="24"/>
          <w:szCs w:val="24"/>
          <w:lang w:val="ru-RU"/>
        </w:rPr>
        <w:t xml:space="preserve">   Призер Всероссийских образовательных марафонов «</w:t>
      </w:r>
      <w:proofErr w:type="gramStart"/>
      <w:r w:rsidRPr="00A43240">
        <w:rPr>
          <w:rFonts w:ascii="Times New Roman" w:eastAsia="Calibri" w:hAnsi="Times New Roman" w:cs="Times New Roman"/>
          <w:sz w:val="24"/>
          <w:szCs w:val="24"/>
          <w:lang w:val="ru-RU"/>
        </w:rPr>
        <w:t>Волшебное</w:t>
      </w:r>
      <w:proofErr w:type="gramEnd"/>
      <w:r w:rsidRPr="00A43240">
        <w:rPr>
          <w:rFonts w:ascii="Times New Roman" w:eastAsia="Calibri" w:hAnsi="Times New Roman" w:cs="Times New Roman"/>
          <w:sz w:val="24"/>
          <w:szCs w:val="24"/>
          <w:lang w:val="ru-RU"/>
        </w:rPr>
        <w:t xml:space="preserve"> </w:t>
      </w:r>
    </w:p>
    <w:p w:rsidR="00A43240" w:rsidRPr="00A43240" w:rsidRDefault="00A43240" w:rsidP="00A43240">
      <w:pPr>
        <w:numPr>
          <w:ilvl w:val="12"/>
          <w:numId w:val="0"/>
        </w:numPr>
        <w:spacing w:before="0" w:beforeAutospacing="0" w:after="0" w:afterAutospacing="0"/>
        <w:jc w:val="both"/>
        <w:outlineLvl w:val="1"/>
        <w:rPr>
          <w:rFonts w:ascii="Times New Roman" w:eastAsia="Calibri" w:hAnsi="Times New Roman" w:cs="Times New Roman"/>
          <w:sz w:val="24"/>
          <w:szCs w:val="24"/>
          <w:lang w:val="ru-RU"/>
        </w:rPr>
      </w:pPr>
      <w:r w:rsidRPr="00A43240">
        <w:rPr>
          <w:rFonts w:ascii="Times New Roman" w:eastAsia="Calibri" w:hAnsi="Times New Roman" w:cs="Times New Roman"/>
          <w:sz w:val="24"/>
          <w:szCs w:val="24"/>
          <w:lang w:val="ru-RU"/>
        </w:rPr>
        <w:t xml:space="preserve">                              королевство» и «Остров сокровищ»</w:t>
      </w:r>
    </w:p>
    <w:p w:rsidR="00A43240" w:rsidRPr="00A43240" w:rsidRDefault="00A43240" w:rsidP="00A43240">
      <w:pPr>
        <w:numPr>
          <w:ilvl w:val="12"/>
          <w:numId w:val="0"/>
        </w:numPr>
        <w:spacing w:before="0" w:beforeAutospacing="0" w:after="0" w:afterAutospacing="0"/>
        <w:jc w:val="both"/>
        <w:outlineLvl w:val="1"/>
        <w:rPr>
          <w:rFonts w:ascii="Times New Roman" w:eastAsia="Times New Roman" w:hAnsi="Times New Roman" w:cs="Times New Roman"/>
          <w:sz w:val="24"/>
          <w:szCs w:val="24"/>
          <w:lang w:val="ru-RU" w:eastAsia="ru-RU"/>
        </w:rPr>
      </w:pPr>
      <w:proofErr w:type="spellStart"/>
      <w:r w:rsidRPr="00A43240">
        <w:rPr>
          <w:rFonts w:ascii="Times New Roman" w:eastAsia="Calibri" w:hAnsi="Times New Roman" w:cs="Times New Roman"/>
          <w:b/>
          <w:i/>
          <w:sz w:val="24"/>
          <w:szCs w:val="24"/>
          <w:lang w:val="ru-RU"/>
        </w:rPr>
        <w:t>Чурюкина</w:t>
      </w:r>
      <w:proofErr w:type="spellEnd"/>
      <w:r w:rsidRPr="00A43240">
        <w:rPr>
          <w:rFonts w:ascii="Times New Roman" w:eastAsia="Calibri" w:hAnsi="Times New Roman" w:cs="Times New Roman"/>
          <w:b/>
          <w:i/>
          <w:sz w:val="24"/>
          <w:szCs w:val="24"/>
          <w:lang w:val="ru-RU"/>
        </w:rPr>
        <w:t xml:space="preserve"> М. Ю. </w:t>
      </w:r>
      <w:r w:rsidRPr="00A43240">
        <w:rPr>
          <w:rFonts w:ascii="Times New Roman" w:eastAsia="Calibri" w:hAnsi="Times New Roman" w:cs="Times New Roman"/>
          <w:sz w:val="24"/>
          <w:szCs w:val="24"/>
          <w:lang w:val="ru-RU"/>
        </w:rPr>
        <w:t xml:space="preserve">Победитель  двух всероссийских тестирований для педагогов.  </w:t>
      </w:r>
      <w:r w:rsidRPr="00A43240">
        <w:rPr>
          <w:rFonts w:ascii="Times New Roman" w:eastAsia="Times New Roman" w:hAnsi="Times New Roman" w:cs="Times New Roman"/>
          <w:sz w:val="24"/>
          <w:szCs w:val="24"/>
          <w:lang w:val="ru-RU" w:eastAsia="ru-RU"/>
        </w:rPr>
        <w:t xml:space="preserve">        </w:t>
      </w:r>
    </w:p>
    <w:p w:rsidR="00A43240" w:rsidRPr="00A43240" w:rsidRDefault="00A43240" w:rsidP="00A43240">
      <w:pPr>
        <w:spacing w:before="0" w:beforeAutospacing="0" w:after="0" w:afterAutospacing="0"/>
        <w:jc w:val="center"/>
        <w:rPr>
          <w:rFonts w:ascii="Times New Roman" w:eastAsia="Times New Roman" w:hAnsi="Times New Roman" w:cs="Times New Roman"/>
          <w:b/>
          <w:sz w:val="24"/>
          <w:szCs w:val="24"/>
          <w:lang w:val="ru-RU" w:eastAsia="ru-RU"/>
        </w:rPr>
      </w:pPr>
    </w:p>
    <w:p w:rsidR="00A43240" w:rsidRPr="00A43240" w:rsidRDefault="00A43240" w:rsidP="00A43240">
      <w:pPr>
        <w:contextualSpacing/>
        <w:jc w:val="both"/>
        <w:rPr>
          <w:rFonts w:ascii="Times New Roman" w:hAnsi="Times New Roman" w:cs="Times New Roman"/>
          <w:sz w:val="24"/>
          <w:szCs w:val="24"/>
          <w:lang w:val="ru-RU"/>
        </w:rPr>
      </w:pPr>
      <w:r w:rsidRPr="00A43240">
        <w:rPr>
          <w:rFonts w:ascii="Times New Roman" w:hAnsi="Times New Roman" w:cs="Times New Roman"/>
          <w:sz w:val="24"/>
          <w:szCs w:val="24"/>
          <w:lang w:val="ru-RU"/>
        </w:rPr>
        <w:t xml:space="preserve">     Учащиеся 8-10 классов охотно занимаются в кружке «Казаки – наша сила», в проведении которого принимает активное участие член </w:t>
      </w:r>
      <w:proofErr w:type="spellStart"/>
      <w:r w:rsidRPr="00A43240">
        <w:rPr>
          <w:rFonts w:ascii="Times New Roman" w:hAnsi="Times New Roman" w:cs="Times New Roman"/>
          <w:sz w:val="24"/>
          <w:szCs w:val="24"/>
          <w:lang w:val="ru-RU"/>
        </w:rPr>
        <w:t>Щекинского</w:t>
      </w:r>
      <w:proofErr w:type="spellEnd"/>
      <w:r w:rsidRPr="00A43240">
        <w:rPr>
          <w:rFonts w:ascii="Times New Roman" w:hAnsi="Times New Roman" w:cs="Times New Roman"/>
          <w:sz w:val="24"/>
          <w:szCs w:val="24"/>
          <w:lang w:val="ru-RU"/>
        </w:rPr>
        <w:t xml:space="preserve"> казачества Калинка А.Н.. Результат участия в региональных соревнованиях и конкурсах – многочисленные кубки, грамоты, дипломы.</w:t>
      </w:r>
    </w:p>
    <w:p w:rsidR="00A43240" w:rsidRPr="00A43240" w:rsidRDefault="00A43240" w:rsidP="00A43240">
      <w:pPr>
        <w:spacing w:after="0"/>
        <w:jc w:val="both"/>
        <w:rPr>
          <w:rFonts w:ascii="Times New Roman" w:eastAsia="Times New Roman" w:hAnsi="Times New Roman" w:cs="Times New Roman"/>
          <w:sz w:val="24"/>
          <w:szCs w:val="24"/>
          <w:lang w:val="ru-RU" w:eastAsia="ru-RU"/>
        </w:rPr>
      </w:pPr>
      <w:r w:rsidRPr="00A43240">
        <w:rPr>
          <w:rFonts w:ascii="Times New Roman" w:eastAsia="Times New Roman" w:hAnsi="Times New Roman" w:cs="Times New Roman"/>
          <w:sz w:val="24"/>
          <w:szCs w:val="24"/>
          <w:lang w:val="ru-RU" w:eastAsia="ru-RU"/>
        </w:rPr>
        <w:t xml:space="preserve">     Наши дети активные участники по реализации пилотного проекта по ранней профориентации учеников «Билет в будущее». Его запустили в 2018 для того, чтобы помочь детям понять с раннего возраста, кем они хотят стать и что для этого нужно. Проект оказался удачным – опросы показывают, что выпускники стали более осознано подходить к выбору карьеры. В 2020 году распространили  по всем регионам РФ.</w:t>
      </w:r>
    </w:p>
    <w:p w:rsidR="00A43240" w:rsidRPr="00A43240" w:rsidRDefault="00A43240" w:rsidP="0066401F">
      <w:pPr>
        <w:ind w:firstLine="709"/>
        <w:contextualSpacing/>
        <w:jc w:val="both"/>
        <w:rPr>
          <w:rFonts w:ascii="Times New Roman" w:eastAsia="Times New Roman" w:hAnsi="Times New Roman" w:cs="Times New Roman"/>
          <w:bCs/>
          <w:sz w:val="24"/>
          <w:szCs w:val="24"/>
          <w:lang w:val="ru-RU" w:eastAsia="ru-RU"/>
        </w:rPr>
      </w:pPr>
      <w:r w:rsidRPr="00A43240">
        <w:rPr>
          <w:rFonts w:ascii="Times New Roman" w:eastAsia="Times New Roman" w:hAnsi="Times New Roman" w:cs="Times New Roman"/>
          <w:bCs/>
          <w:sz w:val="24"/>
          <w:szCs w:val="24"/>
          <w:lang w:val="ru-RU" w:eastAsia="ru-RU"/>
        </w:rPr>
        <w:t xml:space="preserve">Охват учащихся дополнительным образованием составил 99% от общего количества учащихся школы.  </w:t>
      </w:r>
    </w:p>
    <w:p w:rsidR="00A43240" w:rsidRPr="00A43240" w:rsidRDefault="00A43240" w:rsidP="0066401F">
      <w:pPr>
        <w:ind w:firstLine="709"/>
        <w:contextualSpacing/>
        <w:jc w:val="both"/>
        <w:rPr>
          <w:rFonts w:ascii="Times New Roman" w:eastAsia="Times New Roman" w:hAnsi="Times New Roman" w:cs="Times New Roman"/>
          <w:sz w:val="24"/>
          <w:szCs w:val="24"/>
          <w:lang w:val="ru-RU" w:eastAsia="ru-RU"/>
        </w:rPr>
      </w:pPr>
      <w:r w:rsidRPr="00A43240">
        <w:rPr>
          <w:rFonts w:ascii="Times New Roman" w:eastAsia="Times New Roman" w:hAnsi="Times New Roman" w:cs="Times New Roman"/>
          <w:sz w:val="24"/>
          <w:szCs w:val="24"/>
          <w:lang w:val="ru-RU" w:eastAsia="ru-RU"/>
        </w:rPr>
        <w:t xml:space="preserve">В школе  создан банк данных учащихся  классов, посещающих внешкольные объединения. </w:t>
      </w:r>
    </w:p>
    <w:p w:rsidR="00A43240" w:rsidRPr="00A43240" w:rsidRDefault="00A43240" w:rsidP="0066401F">
      <w:pPr>
        <w:ind w:firstLine="709"/>
        <w:contextualSpacing/>
        <w:jc w:val="both"/>
        <w:rPr>
          <w:rFonts w:ascii="Times New Roman" w:eastAsia="Times New Roman" w:hAnsi="Times New Roman" w:cs="Times New Roman"/>
          <w:sz w:val="24"/>
          <w:szCs w:val="24"/>
          <w:lang w:val="ru-RU" w:eastAsia="ru-RU"/>
        </w:rPr>
      </w:pPr>
      <w:r w:rsidRPr="00A43240">
        <w:rPr>
          <w:rFonts w:ascii="Times New Roman" w:eastAsia="Times New Roman" w:hAnsi="Times New Roman" w:cs="Times New Roman"/>
          <w:sz w:val="24"/>
          <w:szCs w:val="24"/>
          <w:lang w:val="ru-RU" w:eastAsia="ru-RU"/>
        </w:rPr>
        <w:t>При организации внеурочной деятельности школа учитывает наличие  ресурсов,  желаемые результаты и специфику ШКОЛЫ.</w:t>
      </w:r>
    </w:p>
    <w:p w:rsidR="00A43240" w:rsidRPr="00A43240" w:rsidRDefault="00A43240" w:rsidP="0066401F">
      <w:pPr>
        <w:ind w:firstLine="709"/>
        <w:contextualSpacing/>
        <w:jc w:val="both"/>
        <w:rPr>
          <w:rFonts w:ascii="Times New Roman" w:eastAsia="Times New Roman" w:hAnsi="Times New Roman" w:cs="Times New Roman"/>
          <w:sz w:val="24"/>
          <w:szCs w:val="24"/>
          <w:lang w:val="ru-RU" w:eastAsia="ru-RU"/>
        </w:rPr>
      </w:pPr>
      <w:r w:rsidRPr="00A43240">
        <w:rPr>
          <w:rFonts w:ascii="Times New Roman" w:eastAsia="Times New Roman" w:hAnsi="Times New Roman" w:cs="Times New Roman"/>
          <w:sz w:val="24"/>
          <w:szCs w:val="24"/>
          <w:lang w:val="ru-RU" w:eastAsia="ru-RU"/>
        </w:rPr>
        <w:t>Программное обеспечение дополнительного образования обучающихся представлено дополнительными образовательными программами детских объединений по интересам.</w:t>
      </w:r>
    </w:p>
    <w:p w:rsidR="00E275B9" w:rsidRPr="00EB1340" w:rsidRDefault="00A43240">
      <w:pPr>
        <w:rPr>
          <w:rFonts w:hAnsi="Times New Roman" w:cs="Times New Roman"/>
          <w:color w:val="000000"/>
          <w:sz w:val="24"/>
          <w:szCs w:val="24"/>
          <w:lang w:val="ru-RU"/>
        </w:rPr>
      </w:pPr>
      <w:r>
        <w:rPr>
          <w:rFonts w:hAnsi="Times New Roman" w:cs="Times New Roman"/>
          <w:b/>
          <w:bCs/>
          <w:color w:val="000000"/>
          <w:sz w:val="24"/>
          <w:szCs w:val="24"/>
          <w:lang w:val="ru-RU"/>
        </w:rPr>
        <w:t>4.9</w:t>
      </w:r>
      <w:r w:rsidR="00803555" w:rsidRPr="00EB1340">
        <w:rPr>
          <w:rFonts w:hAnsi="Times New Roman" w:cs="Times New Roman"/>
          <w:b/>
          <w:bCs/>
          <w:color w:val="000000"/>
          <w:sz w:val="24"/>
          <w:szCs w:val="24"/>
          <w:lang w:val="ru-RU"/>
        </w:rPr>
        <w:t>. Оценки и отзывы потребителей образовательных услуг</w:t>
      </w:r>
    </w:p>
    <w:p w:rsidR="00E275B9" w:rsidRPr="00EB1340" w:rsidRDefault="00803555" w:rsidP="00846E71">
      <w:pPr>
        <w:jc w:val="both"/>
        <w:rPr>
          <w:rFonts w:hAnsi="Times New Roman" w:cs="Times New Roman"/>
          <w:color w:val="000000"/>
          <w:sz w:val="24"/>
          <w:szCs w:val="24"/>
          <w:lang w:val="ru-RU"/>
        </w:rPr>
      </w:pPr>
      <w:r w:rsidRPr="00EB1340">
        <w:rPr>
          <w:rFonts w:hAnsi="Times New Roman" w:cs="Times New Roman"/>
          <w:color w:val="000000"/>
          <w:sz w:val="24"/>
          <w:szCs w:val="24"/>
          <w:lang w:val="ru-RU"/>
        </w:rPr>
        <w:t>По итогам онлайн-опроса получены следующие результаты о деятельности школы:</w:t>
      </w:r>
    </w:p>
    <w:p w:rsidR="00E275B9" w:rsidRPr="00EB1340" w:rsidRDefault="00803555" w:rsidP="00846E71">
      <w:pPr>
        <w:numPr>
          <w:ilvl w:val="0"/>
          <w:numId w:val="18"/>
        </w:numPr>
        <w:ind w:left="780" w:right="180"/>
        <w:contextualSpacing/>
        <w:jc w:val="both"/>
        <w:rPr>
          <w:rFonts w:hAnsi="Times New Roman" w:cs="Times New Roman"/>
          <w:color w:val="000000"/>
          <w:sz w:val="24"/>
          <w:szCs w:val="24"/>
          <w:lang w:val="ru-RU"/>
        </w:rPr>
      </w:pPr>
      <w:r w:rsidRPr="00EB1340">
        <w:rPr>
          <w:rFonts w:hAnsi="Times New Roman" w:cs="Times New Roman"/>
          <w:color w:val="000000"/>
          <w:sz w:val="24"/>
          <w:szCs w:val="24"/>
          <w:lang w:val="ru-RU"/>
        </w:rPr>
        <w:t>89,3 процента родителей «отлично» и 10,7 процента родителей «хорошо» оценили доброжелательность и вежливость сотрудников школы по отношению к ним и их детям;</w:t>
      </w:r>
    </w:p>
    <w:p w:rsidR="00E275B9" w:rsidRPr="00EB1340" w:rsidRDefault="00803555" w:rsidP="00846E71">
      <w:pPr>
        <w:numPr>
          <w:ilvl w:val="0"/>
          <w:numId w:val="18"/>
        </w:numPr>
        <w:ind w:left="780" w:right="180"/>
        <w:contextualSpacing/>
        <w:jc w:val="both"/>
        <w:rPr>
          <w:rFonts w:hAnsi="Times New Roman" w:cs="Times New Roman"/>
          <w:color w:val="000000"/>
          <w:sz w:val="24"/>
          <w:szCs w:val="24"/>
          <w:lang w:val="ru-RU"/>
        </w:rPr>
      </w:pPr>
      <w:r w:rsidRPr="00EB1340">
        <w:rPr>
          <w:rFonts w:hAnsi="Times New Roman" w:cs="Times New Roman"/>
          <w:color w:val="000000"/>
          <w:sz w:val="24"/>
          <w:szCs w:val="24"/>
          <w:lang w:val="ru-RU"/>
        </w:rPr>
        <w:t>90,9 процента родителей удовлетворены компетентностью педагогов школы;</w:t>
      </w:r>
    </w:p>
    <w:p w:rsidR="00E275B9" w:rsidRPr="00EB1340" w:rsidRDefault="00F35528" w:rsidP="00846E71">
      <w:pPr>
        <w:numPr>
          <w:ilvl w:val="0"/>
          <w:numId w:val="18"/>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93</w:t>
      </w:r>
      <w:r w:rsidR="00803555" w:rsidRPr="00EB1340">
        <w:rPr>
          <w:rFonts w:hAnsi="Times New Roman" w:cs="Times New Roman"/>
          <w:color w:val="000000"/>
          <w:sz w:val="24"/>
          <w:szCs w:val="24"/>
          <w:lang w:val="ru-RU"/>
        </w:rPr>
        <w:t>,4 процента родителей удовлетворены материально-техническим обеспечением школы, 11,6 процента родителей считают, что школе не хватает ресурсов;</w:t>
      </w:r>
    </w:p>
    <w:p w:rsidR="00E275B9" w:rsidRPr="00EB1340" w:rsidRDefault="00803555" w:rsidP="00846E71">
      <w:pPr>
        <w:numPr>
          <w:ilvl w:val="0"/>
          <w:numId w:val="18"/>
        </w:numPr>
        <w:ind w:left="780" w:right="180"/>
        <w:contextualSpacing/>
        <w:jc w:val="both"/>
        <w:rPr>
          <w:rFonts w:hAnsi="Times New Roman" w:cs="Times New Roman"/>
          <w:color w:val="000000"/>
          <w:sz w:val="24"/>
          <w:szCs w:val="24"/>
          <w:lang w:val="ru-RU"/>
        </w:rPr>
      </w:pPr>
      <w:r w:rsidRPr="00EB1340">
        <w:rPr>
          <w:rFonts w:hAnsi="Times New Roman" w:cs="Times New Roman"/>
          <w:color w:val="000000"/>
          <w:sz w:val="24"/>
          <w:szCs w:val="24"/>
          <w:lang w:val="ru-RU"/>
        </w:rPr>
        <w:lastRenderedPageBreak/>
        <w:t xml:space="preserve">98,5 процента родителей </w:t>
      </w:r>
      <w:proofErr w:type="gramStart"/>
      <w:r w:rsidRPr="00EB1340">
        <w:rPr>
          <w:rFonts w:hAnsi="Times New Roman" w:cs="Times New Roman"/>
          <w:color w:val="000000"/>
          <w:sz w:val="24"/>
          <w:szCs w:val="24"/>
          <w:lang w:val="ru-RU"/>
        </w:rPr>
        <w:t>удовлетворены</w:t>
      </w:r>
      <w:proofErr w:type="gramEnd"/>
      <w:r w:rsidRPr="00EB1340">
        <w:rPr>
          <w:rFonts w:hAnsi="Times New Roman" w:cs="Times New Roman"/>
          <w:color w:val="000000"/>
          <w:sz w:val="24"/>
          <w:szCs w:val="24"/>
          <w:lang w:val="ru-RU"/>
        </w:rPr>
        <w:t xml:space="preserve"> качеством предоставляемых образовательных услуг;</w:t>
      </w:r>
    </w:p>
    <w:p w:rsidR="00E275B9" w:rsidRPr="00F35528" w:rsidRDefault="00803555" w:rsidP="00846E71">
      <w:pPr>
        <w:numPr>
          <w:ilvl w:val="0"/>
          <w:numId w:val="18"/>
        </w:numPr>
        <w:ind w:left="780" w:right="180"/>
        <w:jc w:val="both"/>
        <w:rPr>
          <w:rFonts w:hAnsi="Times New Roman" w:cs="Times New Roman"/>
          <w:color w:val="000000"/>
          <w:sz w:val="24"/>
          <w:szCs w:val="24"/>
          <w:lang w:val="ru-RU"/>
        </w:rPr>
      </w:pPr>
      <w:r w:rsidRPr="00F35528">
        <w:rPr>
          <w:rFonts w:hAnsi="Times New Roman" w:cs="Times New Roman"/>
          <w:color w:val="000000"/>
          <w:sz w:val="24"/>
          <w:szCs w:val="24"/>
          <w:lang w:val="ru-RU"/>
        </w:rPr>
        <w:t xml:space="preserve">99 процентов родителей </w:t>
      </w:r>
      <w:proofErr w:type="gramStart"/>
      <w:r w:rsidRPr="00F35528">
        <w:rPr>
          <w:rFonts w:hAnsi="Times New Roman" w:cs="Times New Roman"/>
          <w:color w:val="000000"/>
          <w:sz w:val="24"/>
          <w:szCs w:val="24"/>
          <w:lang w:val="ru-RU"/>
        </w:rPr>
        <w:t>готовы</w:t>
      </w:r>
      <w:proofErr w:type="gramEnd"/>
      <w:r w:rsidRPr="00F35528">
        <w:rPr>
          <w:rFonts w:hAnsi="Times New Roman" w:cs="Times New Roman"/>
          <w:color w:val="000000"/>
          <w:sz w:val="24"/>
          <w:szCs w:val="24"/>
          <w:lang w:val="ru-RU"/>
        </w:rPr>
        <w:t xml:space="preserve"> порекомендовать школу своим родственникам и знакомым.</w:t>
      </w:r>
    </w:p>
    <w:p w:rsidR="00E275B9" w:rsidRPr="00A43240" w:rsidRDefault="00803555">
      <w:pPr>
        <w:jc w:val="center"/>
        <w:rPr>
          <w:rFonts w:hAnsi="Times New Roman" w:cs="Times New Roman"/>
          <w:color w:val="000000"/>
          <w:sz w:val="24"/>
          <w:szCs w:val="24"/>
          <w:lang w:val="ru-RU"/>
        </w:rPr>
      </w:pPr>
      <w:r w:rsidRPr="00A43240">
        <w:rPr>
          <w:rFonts w:hAnsi="Times New Roman" w:cs="Times New Roman"/>
          <w:b/>
          <w:bCs/>
          <w:color w:val="000000"/>
          <w:sz w:val="24"/>
          <w:szCs w:val="24"/>
          <w:lang w:val="ru-RU"/>
        </w:rPr>
        <w:t>5. Социальная активность и внешние связи школы</w:t>
      </w:r>
    </w:p>
    <w:p w:rsidR="00A43240" w:rsidRPr="00A43240" w:rsidRDefault="00A43240" w:rsidP="00A43240">
      <w:pPr>
        <w:spacing w:after="0"/>
        <w:ind w:firstLine="708"/>
        <w:jc w:val="both"/>
        <w:rPr>
          <w:rFonts w:ascii="Times New Roman" w:eastAsia="Times New Roman" w:hAnsi="Times New Roman" w:cs="Times New Roman"/>
          <w:sz w:val="24"/>
          <w:szCs w:val="24"/>
          <w:lang w:val="ru-RU" w:eastAsia="ru-RU"/>
        </w:rPr>
      </w:pPr>
      <w:r w:rsidRPr="00A43240">
        <w:rPr>
          <w:rFonts w:ascii="Times New Roman" w:eastAsia="Times New Roman" w:hAnsi="Times New Roman" w:cs="Times New Roman"/>
          <w:b/>
          <w:i/>
          <w:sz w:val="24"/>
          <w:szCs w:val="24"/>
          <w:lang w:val="ru-RU" w:eastAsia="ru-RU"/>
        </w:rPr>
        <w:t xml:space="preserve"> Одно из важнейших направлений деятельности школы как организующего центра воспитания - объединение усилий школы  и социальных институтов общества</w:t>
      </w:r>
      <w:r w:rsidRPr="00A43240">
        <w:rPr>
          <w:rFonts w:ascii="Times New Roman" w:eastAsia="Times New Roman" w:hAnsi="Times New Roman" w:cs="Times New Roman"/>
          <w:sz w:val="24"/>
          <w:szCs w:val="24"/>
          <w:lang w:val="ru-RU" w:eastAsia="ru-RU"/>
        </w:rPr>
        <w:t xml:space="preserve">. </w:t>
      </w:r>
    </w:p>
    <w:p w:rsidR="00A43240" w:rsidRPr="00A43240" w:rsidRDefault="00A43240" w:rsidP="00A43240">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A43240">
        <w:rPr>
          <w:rFonts w:ascii="Times New Roman" w:eastAsia="Times New Roman" w:hAnsi="Times New Roman" w:cs="Times New Roman"/>
          <w:sz w:val="24"/>
          <w:szCs w:val="24"/>
          <w:lang w:val="ru-RU" w:eastAsia="ru-RU"/>
        </w:rPr>
        <w:t>Взаимодействуем  на договорной основе со следующими организациями:</w:t>
      </w:r>
    </w:p>
    <w:p w:rsidR="00A43240" w:rsidRPr="00A43240" w:rsidRDefault="00A43240" w:rsidP="00A43240">
      <w:pPr>
        <w:numPr>
          <w:ilvl w:val="0"/>
          <w:numId w:val="21"/>
        </w:numPr>
        <w:spacing w:before="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A43240">
        <w:rPr>
          <w:rFonts w:ascii="Times New Roman" w:eastAsia="+mn-ea" w:hAnsi="Times New Roman" w:cs="Times New Roman"/>
          <w:kern w:val="24"/>
          <w:sz w:val="24"/>
          <w:szCs w:val="24"/>
          <w:lang w:val="ru-RU" w:eastAsia="ru-RU"/>
        </w:rPr>
        <w:t>Министерство образования Тульской области;</w:t>
      </w:r>
    </w:p>
    <w:p w:rsidR="00A43240" w:rsidRPr="00A43240" w:rsidRDefault="00A43240" w:rsidP="00A43240">
      <w:pPr>
        <w:numPr>
          <w:ilvl w:val="0"/>
          <w:numId w:val="21"/>
        </w:numPr>
        <w:spacing w:before="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A43240">
        <w:rPr>
          <w:rFonts w:ascii="Times New Roman" w:eastAsia="+mn-ea" w:hAnsi="Times New Roman" w:cs="Times New Roman"/>
          <w:kern w:val="24"/>
          <w:sz w:val="24"/>
          <w:szCs w:val="24"/>
          <w:lang w:val="ru-RU" w:eastAsia="ru-RU"/>
        </w:rPr>
        <w:t xml:space="preserve">МКУ «Центр обеспечения деятельности системы образования </w:t>
      </w:r>
      <w:proofErr w:type="spellStart"/>
      <w:r w:rsidRPr="00A43240">
        <w:rPr>
          <w:rFonts w:ascii="Times New Roman" w:eastAsia="+mn-ea" w:hAnsi="Times New Roman" w:cs="Times New Roman"/>
          <w:kern w:val="24"/>
          <w:sz w:val="24"/>
          <w:szCs w:val="24"/>
          <w:lang w:val="ru-RU" w:eastAsia="ru-RU"/>
        </w:rPr>
        <w:t>Щекинского</w:t>
      </w:r>
      <w:proofErr w:type="spellEnd"/>
      <w:r w:rsidRPr="00A43240">
        <w:rPr>
          <w:rFonts w:ascii="Times New Roman" w:eastAsia="+mn-ea" w:hAnsi="Times New Roman" w:cs="Times New Roman"/>
          <w:kern w:val="24"/>
          <w:sz w:val="24"/>
          <w:szCs w:val="24"/>
          <w:lang w:val="ru-RU" w:eastAsia="ru-RU"/>
        </w:rPr>
        <w:t xml:space="preserve"> района»;</w:t>
      </w:r>
    </w:p>
    <w:p w:rsidR="00A43240" w:rsidRPr="00A43240" w:rsidRDefault="00A43240" w:rsidP="00A43240">
      <w:pPr>
        <w:numPr>
          <w:ilvl w:val="0"/>
          <w:numId w:val="21"/>
        </w:numPr>
        <w:spacing w:before="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A43240">
        <w:rPr>
          <w:rFonts w:ascii="Times New Roman" w:eastAsia="+mn-ea" w:hAnsi="Times New Roman" w:cs="Times New Roman"/>
          <w:kern w:val="24"/>
          <w:sz w:val="24"/>
          <w:szCs w:val="24"/>
          <w:lang w:val="ru-RU" w:eastAsia="ru-RU"/>
        </w:rPr>
        <w:t>ГОУ ДПО ТО «ИПК и ППРО ТО»;</w:t>
      </w:r>
    </w:p>
    <w:p w:rsidR="00A43240" w:rsidRPr="00A43240" w:rsidRDefault="00A43240" w:rsidP="00A43240">
      <w:pPr>
        <w:numPr>
          <w:ilvl w:val="0"/>
          <w:numId w:val="21"/>
        </w:numPr>
        <w:spacing w:before="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A43240">
        <w:rPr>
          <w:rFonts w:ascii="Times New Roman" w:eastAsia="+mn-ea" w:hAnsi="Times New Roman" w:cs="Times New Roman"/>
          <w:kern w:val="24"/>
          <w:sz w:val="24"/>
          <w:szCs w:val="24"/>
          <w:lang w:val="ru-RU" w:eastAsia="ru-RU"/>
        </w:rPr>
        <w:t>ФГБОУ ВПО «ТГПУ им. Л.Н. Толстого»;</w:t>
      </w:r>
    </w:p>
    <w:p w:rsidR="00A43240" w:rsidRPr="00A43240" w:rsidRDefault="00A43240" w:rsidP="00A43240">
      <w:pPr>
        <w:numPr>
          <w:ilvl w:val="0"/>
          <w:numId w:val="21"/>
        </w:numPr>
        <w:spacing w:before="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A43240">
        <w:rPr>
          <w:rFonts w:ascii="Times New Roman" w:eastAsia="+mn-ea" w:hAnsi="Times New Roman" w:cs="Times New Roman"/>
          <w:kern w:val="24"/>
          <w:sz w:val="24"/>
          <w:szCs w:val="24"/>
          <w:lang w:val="ru-RU" w:eastAsia="ru-RU"/>
        </w:rPr>
        <w:t>АМУ ДОД «Детская школа искусств»;</w:t>
      </w:r>
    </w:p>
    <w:p w:rsidR="00A43240" w:rsidRPr="00A43240" w:rsidRDefault="00A43240" w:rsidP="00A43240">
      <w:pPr>
        <w:numPr>
          <w:ilvl w:val="0"/>
          <w:numId w:val="21"/>
        </w:numPr>
        <w:spacing w:before="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A43240">
        <w:rPr>
          <w:rFonts w:ascii="Times New Roman" w:eastAsia="+mn-ea" w:hAnsi="Times New Roman" w:cs="Times New Roman"/>
          <w:kern w:val="24"/>
          <w:sz w:val="24"/>
          <w:szCs w:val="24"/>
          <w:lang w:val="ru-RU" w:eastAsia="ru-RU"/>
        </w:rPr>
        <w:t>НОУ «Тульский колледж экономики, права и информационных технологий»;</w:t>
      </w:r>
    </w:p>
    <w:p w:rsidR="00A43240" w:rsidRPr="00A43240" w:rsidRDefault="00A43240" w:rsidP="00A43240">
      <w:pPr>
        <w:numPr>
          <w:ilvl w:val="0"/>
          <w:numId w:val="21"/>
        </w:numPr>
        <w:spacing w:before="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A43240">
        <w:rPr>
          <w:rFonts w:ascii="Times New Roman" w:eastAsia="+mn-ea" w:hAnsi="Times New Roman" w:cs="Times New Roman"/>
          <w:kern w:val="24"/>
          <w:sz w:val="24"/>
          <w:szCs w:val="24"/>
          <w:lang w:val="ru-RU" w:eastAsia="ru-RU"/>
        </w:rPr>
        <w:t>МОУ ДОД «ДЮСШ №1»;</w:t>
      </w:r>
    </w:p>
    <w:p w:rsidR="00A43240" w:rsidRPr="00A43240" w:rsidRDefault="00A43240" w:rsidP="00A43240">
      <w:pPr>
        <w:numPr>
          <w:ilvl w:val="0"/>
          <w:numId w:val="21"/>
        </w:numPr>
        <w:spacing w:before="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A43240">
        <w:rPr>
          <w:rFonts w:ascii="Times New Roman" w:eastAsia="+mn-ea" w:hAnsi="Times New Roman" w:cs="Times New Roman"/>
          <w:kern w:val="24"/>
          <w:sz w:val="24"/>
          <w:szCs w:val="24"/>
          <w:lang w:val="ru-RU" w:eastAsia="ru-RU"/>
        </w:rPr>
        <w:t>МБУ «МПО «Дружина»;</w:t>
      </w:r>
    </w:p>
    <w:p w:rsidR="00A43240" w:rsidRPr="00A43240" w:rsidRDefault="00A43240" w:rsidP="00A43240">
      <w:pPr>
        <w:numPr>
          <w:ilvl w:val="0"/>
          <w:numId w:val="21"/>
        </w:numPr>
        <w:spacing w:before="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A43240">
        <w:rPr>
          <w:rFonts w:ascii="Times New Roman" w:eastAsia="+mn-ea" w:hAnsi="Times New Roman" w:cs="Times New Roman"/>
          <w:kern w:val="24"/>
          <w:sz w:val="24"/>
          <w:szCs w:val="24"/>
          <w:lang w:val="ru-RU" w:eastAsia="ru-RU"/>
        </w:rPr>
        <w:t>ГУДО ТО «Центр патриотического воспитания и допризывной подготовки молодежи»;</w:t>
      </w:r>
    </w:p>
    <w:p w:rsidR="00A43240" w:rsidRPr="00A43240" w:rsidRDefault="00A43240" w:rsidP="00A43240">
      <w:pPr>
        <w:numPr>
          <w:ilvl w:val="0"/>
          <w:numId w:val="21"/>
        </w:numPr>
        <w:spacing w:before="0" w:beforeAutospacing="0" w:after="0" w:afterAutospacing="0" w:line="276" w:lineRule="auto"/>
        <w:contextualSpacing/>
        <w:jc w:val="both"/>
        <w:rPr>
          <w:rFonts w:ascii="Times New Roman" w:eastAsia="Times New Roman" w:hAnsi="Times New Roman" w:cs="Times New Roman"/>
          <w:sz w:val="24"/>
          <w:szCs w:val="24"/>
          <w:lang w:val="ru-RU" w:eastAsia="ru-RU"/>
        </w:rPr>
      </w:pPr>
      <w:proofErr w:type="spellStart"/>
      <w:r w:rsidRPr="00A43240">
        <w:rPr>
          <w:rFonts w:ascii="Times New Roman" w:eastAsia="+mn-ea" w:hAnsi="Times New Roman" w:cs="Times New Roman"/>
          <w:kern w:val="24"/>
          <w:sz w:val="24"/>
          <w:szCs w:val="24"/>
          <w:lang w:val="ru-RU" w:eastAsia="ru-RU"/>
        </w:rPr>
        <w:t>Щекинское</w:t>
      </w:r>
      <w:proofErr w:type="spellEnd"/>
      <w:r w:rsidRPr="00A43240">
        <w:rPr>
          <w:rFonts w:ascii="Times New Roman" w:eastAsia="+mn-ea" w:hAnsi="Times New Roman" w:cs="Times New Roman"/>
          <w:kern w:val="24"/>
          <w:sz w:val="24"/>
          <w:szCs w:val="24"/>
          <w:lang w:val="ru-RU" w:eastAsia="ru-RU"/>
        </w:rPr>
        <w:t xml:space="preserve"> Казачье общество;</w:t>
      </w:r>
    </w:p>
    <w:p w:rsidR="00A43240" w:rsidRPr="00A43240" w:rsidRDefault="00A43240" w:rsidP="00A43240">
      <w:pPr>
        <w:numPr>
          <w:ilvl w:val="0"/>
          <w:numId w:val="21"/>
        </w:numPr>
        <w:spacing w:before="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A43240">
        <w:rPr>
          <w:rFonts w:ascii="Times New Roman" w:eastAsia="+mn-ea" w:hAnsi="Times New Roman" w:cs="Times New Roman"/>
          <w:kern w:val="24"/>
          <w:sz w:val="24"/>
          <w:szCs w:val="24"/>
          <w:lang w:val="ru-RU" w:eastAsia="ru-RU"/>
        </w:rPr>
        <w:t>Тульская региональная Федерация традиционного каратэ;</w:t>
      </w:r>
    </w:p>
    <w:p w:rsidR="00A43240" w:rsidRPr="00A43240" w:rsidRDefault="00A43240" w:rsidP="00A43240">
      <w:pPr>
        <w:numPr>
          <w:ilvl w:val="0"/>
          <w:numId w:val="21"/>
        </w:numPr>
        <w:spacing w:before="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A43240">
        <w:rPr>
          <w:rFonts w:ascii="Times New Roman" w:eastAsia="+mn-ea" w:hAnsi="Times New Roman" w:cs="Times New Roman"/>
          <w:kern w:val="24"/>
          <w:sz w:val="24"/>
          <w:szCs w:val="24"/>
          <w:lang w:val="ru-RU" w:eastAsia="ru-RU"/>
        </w:rPr>
        <w:t>МБУК «</w:t>
      </w:r>
      <w:proofErr w:type="spellStart"/>
      <w:r w:rsidRPr="00A43240">
        <w:rPr>
          <w:rFonts w:ascii="Times New Roman" w:eastAsia="+mn-ea" w:hAnsi="Times New Roman" w:cs="Times New Roman"/>
          <w:kern w:val="24"/>
          <w:sz w:val="24"/>
          <w:szCs w:val="24"/>
          <w:lang w:val="ru-RU" w:eastAsia="ru-RU"/>
        </w:rPr>
        <w:t>Щекинская</w:t>
      </w:r>
      <w:proofErr w:type="spellEnd"/>
      <w:r w:rsidRPr="00A43240">
        <w:rPr>
          <w:rFonts w:ascii="Times New Roman" w:eastAsia="+mn-ea" w:hAnsi="Times New Roman" w:cs="Times New Roman"/>
          <w:kern w:val="24"/>
          <w:sz w:val="24"/>
          <w:szCs w:val="24"/>
          <w:lang w:val="ru-RU" w:eastAsia="ru-RU"/>
        </w:rPr>
        <w:t xml:space="preserve"> городская централизованная библиотечная сеть»;</w:t>
      </w:r>
    </w:p>
    <w:p w:rsidR="00A43240" w:rsidRPr="00A43240" w:rsidRDefault="00A43240" w:rsidP="00A43240">
      <w:pPr>
        <w:numPr>
          <w:ilvl w:val="0"/>
          <w:numId w:val="21"/>
        </w:numPr>
        <w:spacing w:before="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A43240">
        <w:rPr>
          <w:rFonts w:ascii="Times New Roman" w:eastAsia="+mn-ea" w:hAnsi="Times New Roman" w:cs="Times New Roman"/>
          <w:kern w:val="24"/>
          <w:sz w:val="24"/>
          <w:szCs w:val="24"/>
          <w:lang w:val="ru-RU" w:eastAsia="ru-RU"/>
        </w:rPr>
        <w:t>МБУК «</w:t>
      </w:r>
      <w:proofErr w:type="spellStart"/>
      <w:r w:rsidRPr="00A43240">
        <w:rPr>
          <w:rFonts w:ascii="Times New Roman" w:eastAsia="+mn-ea" w:hAnsi="Times New Roman" w:cs="Times New Roman"/>
          <w:kern w:val="24"/>
          <w:sz w:val="24"/>
          <w:szCs w:val="24"/>
          <w:lang w:val="ru-RU" w:eastAsia="ru-RU"/>
        </w:rPr>
        <w:t>Щекинская</w:t>
      </w:r>
      <w:proofErr w:type="spellEnd"/>
      <w:r w:rsidRPr="00A43240">
        <w:rPr>
          <w:rFonts w:ascii="Times New Roman" w:eastAsia="+mn-ea" w:hAnsi="Times New Roman" w:cs="Times New Roman"/>
          <w:kern w:val="24"/>
          <w:sz w:val="24"/>
          <w:szCs w:val="24"/>
          <w:lang w:val="ru-RU" w:eastAsia="ru-RU"/>
        </w:rPr>
        <w:t xml:space="preserve"> городская библиотечная сеть»;</w:t>
      </w:r>
    </w:p>
    <w:p w:rsidR="00A43240" w:rsidRPr="00A43240" w:rsidRDefault="00A43240" w:rsidP="00A43240">
      <w:pPr>
        <w:numPr>
          <w:ilvl w:val="0"/>
          <w:numId w:val="21"/>
        </w:numPr>
        <w:spacing w:before="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A43240">
        <w:rPr>
          <w:rFonts w:ascii="Times New Roman" w:eastAsia="+mn-ea" w:hAnsi="Times New Roman" w:cs="Times New Roman"/>
          <w:kern w:val="24"/>
          <w:sz w:val="24"/>
          <w:szCs w:val="24"/>
          <w:lang w:val="ru-RU" w:eastAsia="ru-RU"/>
        </w:rPr>
        <w:t>МКУК «</w:t>
      </w:r>
      <w:proofErr w:type="spellStart"/>
      <w:r w:rsidRPr="00A43240">
        <w:rPr>
          <w:rFonts w:ascii="Times New Roman" w:eastAsia="+mn-ea" w:hAnsi="Times New Roman" w:cs="Times New Roman"/>
          <w:kern w:val="24"/>
          <w:sz w:val="24"/>
          <w:szCs w:val="24"/>
          <w:lang w:val="ru-RU" w:eastAsia="ru-RU"/>
        </w:rPr>
        <w:t>Щекинская</w:t>
      </w:r>
      <w:proofErr w:type="spellEnd"/>
      <w:r w:rsidRPr="00A43240">
        <w:rPr>
          <w:rFonts w:ascii="Times New Roman" w:eastAsia="+mn-ea" w:hAnsi="Times New Roman" w:cs="Times New Roman"/>
          <w:kern w:val="24"/>
          <w:sz w:val="24"/>
          <w:szCs w:val="24"/>
          <w:lang w:val="ru-RU" w:eastAsia="ru-RU"/>
        </w:rPr>
        <w:t xml:space="preserve"> </w:t>
      </w:r>
      <w:proofErr w:type="spellStart"/>
      <w:r w:rsidRPr="00A43240">
        <w:rPr>
          <w:rFonts w:ascii="Times New Roman" w:eastAsia="+mn-ea" w:hAnsi="Times New Roman" w:cs="Times New Roman"/>
          <w:kern w:val="24"/>
          <w:sz w:val="24"/>
          <w:szCs w:val="24"/>
          <w:lang w:val="ru-RU" w:eastAsia="ru-RU"/>
        </w:rPr>
        <w:t>Межпоселенческая</w:t>
      </w:r>
      <w:proofErr w:type="spellEnd"/>
      <w:r w:rsidRPr="00A43240">
        <w:rPr>
          <w:rFonts w:ascii="Times New Roman" w:eastAsia="+mn-ea" w:hAnsi="Times New Roman" w:cs="Times New Roman"/>
          <w:kern w:val="24"/>
          <w:sz w:val="24"/>
          <w:szCs w:val="24"/>
          <w:lang w:val="ru-RU" w:eastAsia="ru-RU"/>
        </w:rPr>
        <w:t xml:space="preserve"> Центральная библиотека»;</w:t>
      </w:r>
    </w:p>
    <w:p w:rsidR="00A43240" w:rsidRPr="00A43240" w:rsidRDefault="00A43240" w:rsidP="00A43240">
      <w:pPr>
        <w:numPr>
          <w:ilvl w:val="0"/>
          <w:numId w:val="21"/>
        </w:numPr>
        <w:spacing w:before="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A43240">
        <w:rPr>
          <w:rFonts w:ascii="Times New Roman" w:eastAsia="+mn-ea" w:hAnsi="Times New Roman" w:cs="Times New Roman"/>
          <w:kern w:val="24"/>
          <w:sz w:val="24"/>
          <w:szCs w:val="24"/>
          <w:lang w:val="ru-RU" w:eastAsia="ru-RU"/>
        </w:rPr>
        <w:t>ГУЗ «ТОНД №1»;</w:t>
      </w:r>
    </w:p>
    <w:p w:rsidR="00A43240" w:rsidRPr="00A43240" w:rsidRDefault="00A43240" w:rsidP="00A43240">
      <w:pPr>
        <w:numPr>
          <w:ilvl w:val="0"/>
          <w:numId w:val="21"/>
        </w:numPr>
        <w:spacing w:before="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A43240">
        <w:rPr>
          <w:rFonts w:ascii="Times New Roman" w:eastAsia="+mn-ea" w:hAnsi="Times New Roman" w:cs="Times New Roman"/>
          <w:kern w:val="24"/>
          <w:sz w:val="24"/>
          <w:szCs w:val="24"/>
          <w:lang w:val="ru-RU" w:eastAsia="ru-RU"/>
        </w:rPr>
        <w:t>ГУЗ «</w:t>
      </w:r>
      <w:proofErr w:type="spellStart"/>
      <w:r w:rsidRPr="00A43240">
        <w:rPr>
          <w:rFonts w:ascii="Times New Roman" w:eastAsia="+mn-ea" w:hAnsi="Times New Roman" w:cs="Times New Roman"/>
          <w:kern w:val="24"/>
          <w:sz w:val="24"/>
          <w:szCs w:val="24"/>
          <w:lang w:val="ru-RU" w:eastAsia="ru-RU"/>
        </w:rPr>
        <w:t>Щекинская</w:t>
      </w:r>
      <w:proofErr w:type="spellEnd"/>
      <w:r w:rsidRPr="00A43240">
        <w:rPr>
          <w:rFonts w:ascii="Times New Roman" w:eastAsia="+mn-ea" w:hAnsi="Times New Roman" w:cs="Times New Roman"/>
          <w:kern w:val="24"/>
          <w:sz w:val="24"/>
          <w:szCs w:val="24"/>
          <w:lang w:val="ru-RU" w:eastAsia="ru-RU"/>
        </w:rPr>
        <w:t xml:space="preserve"> районная больница»</w:t>
      </w:r>
    </w:p>
    <w:p w:rsidR="00A43240" w:rsidRPr="00A43240" w:rsidRDefault="0066401F" w:rsidP="0066401F">
      <w:pPr>
        <w:spacing w:after="0"/>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    </w:t>
      </w:r>
      <w:r w:rsidR="00A43240" w:rsidRPr="00A43240">
        <w:rPr>
          <w:rFonts w:ascii="Times New Roman" w:eastAsia="Times New Roman" w:hAnsi="Times New Roman" w:cs="Times New Roman"/>
          <w:color w:val="000000"/>
          <w:sz w:val="24"/>
          <w:szCs w:val="24"/>
          <w:lang w:val="ru-RU" w:eastAsia="ru-RU"/>
        </w:rPr>
        <w:t xml:space="preserve">Многолетняя эффективная </w:t>
      </w:r>
      <w:r w:rsidR="00A43240" w:rsidRPr="00A43240">
        <w:rPr>
          <w:rFonts w:ascii="Times New Roman" w:eastAsia="Times New Roman" w:hAnsi="Times New Roman" w:cs="Times New Roman"/>
          <w:sz w:val="24"/>
          <w:szCs w:val="24"/>
          <w:lang w:val="ru-RU" w:eastAsia="ru-RU"/>
        </w:rPr>
        <w:t>совместная деятельн</w:t>
      </w:r>
      <w:r w:rsidR="00A43240">
        <w:rPr>
          <w:rFonts w:ascii="Times New Roman" w:eastAsia="Times New Roman" w:hAnsi="Times New Roman" w:cs="Times New Roman"/>
          <w:sz w:val="24"/>
          <w:szCs w:val="24"/>
          <w:lang w:val="ru-RU" w:eastAsia="ru-RU"/>
        </w:rPr>
        <w:t>ость с ОДН при УВД</w:t>
      </w:r>
      <w:r w:rsidR="00A43240" w:rsidRPr="00A43240">
        <w:rPr>
          <w:rFonts w:ascii="Times New Roman" w:eastAsia="Times New Roman" w:hAnsi="Times New Roman" w:cs="Times New Roman"/>
          <w:sz w:val="24"/>
          <w:szCs w:val="24"/>
          <w:lang w:val="ru-RU" w:eastAsia="ru-RU"/>
        </w:rPr>
        <w:t xml:space="preserve">  г. Щекино дает позитивные результаты:  нет  детей, не приступивших к обучению,  не посещающих или систематически пропускающих занятия без уважительных причин, правонарушения на религиозной и национальной почве отсутствуют, наблюдается тенденция к уменьшению количества обучающихся, совершивших правонарушения (по данным правоохранительных органов). </w:t>
      </w:r>
    </w:p>
    <w:p w:rsidR="00E275B9" w:rsidRPr="00AE4332" w:rsidRDefault="00803555">
      <w:pPr>
        <w:jc w:val="center"/>
        <w:rPr>
          <w:rFonts w:hAnsi="Times New Roman" w:cs="Times New Roman"/>
          <w:color w:val="000000"/>
          <w:sz w:val="24"/>
          <w:szCs w:val="24"/>
          <w:lang w:val="ru-RU"/>
        </w:rPr>
      </w:pPr>
      <w:r w:rsidRPr="00AE4332">
        <w:rPr>
          <w:rFonts w:hAnsi="Times New Roman" w:cs="Times New Roman"/>
          <w:b/>
          <w:bCs/>
          <w:color w:val="000000"/>
          <w:sz w:val="24"/>
          <w:szCs w:val="24"/>
          <w:lang w:val="ru-RU"/>
        </w:rPr>
        <w:t>6. Финансово-экономическая деятельность</w:t>
      </w:r>
    </w:p>
    <w:p w:rsidR="001A4FA8" w:rsidRPr="001A4FA8" w:rsidRDefault="001A4FA8" w:rsidP="001A4FA8">
      <w:pPr>
        <w:spacing w:before="0" w:beforeAutospacing="0" w:after="0" w:afterAutospacing="0"/>
        <w:jc w:val="both"/>
        <w:rPr>
          <w:rFonts w:ascii="Times New Roman" w:eastAsia="Calibri" w:hAnsi="Times New Roman" w:cs="Times New Roman"/>
          <w:b/>
          <w:bCs/>
          <w:iCs/>
          <w:sz w:val="24"/>
          <w:szCs w:val="24"/>
          <w:lang w:val="ru-RU" w:eastAsia="ru-RU"/>
        </w:rPr>
      </w:pPr>
      <w:r w:rsidRPr="001A4FA8">
        <w:rPr>
          <w:rFonts w:ascii="Times New Roman" w:eastAsia="Times New Roman" w:hAnsi="Times New Roman" w:cs="Times New Roman"/>
          <w:b/>
          <w:i/>
          <w:sz w:val="24"/>
          <w:szCs w:val="24"/>
          <w:lang w:val="ru-RU" w:eastAsia="ru-RU"/>
        </w:rPr>
        <w:t xml:space="preserve"> Обеспечение безопасности образовательного процесса.</w:t>
      </w:r>
    </w:p>
    <w:p w:rsidR="001A4FA8" w:rsidRPr="001A4FA8" w:rsidRDefault="001A4FA8" w:rsidP="001A4FA8">
      <w:pPr>
        <w:autoSpaceDE w:val="0"/>
        <w:autoSpaceDN w:val="0"/>
        <w:adjustRightInd w:val="0"/>
        <w:spacing w:before="0" w:beforeAutospacing="0" w:after="0" w:afterAutospacing="0"/>
        <w:ind w:firstLine="708"/>
        <w:jc w:val="both"/>
        <w:rPr>
          <w:rFonts w:ascii="Times New Roman" w:eastAsia="Calibri" w:hAnsi="Times New Roman" w:cs="Times New Roman"/>
          <w:color w:val="000000"/>
          <w:sz w:val="24"/>
          <w:szCs w:val="24"/>
          <w:lang w:val="ru-RU" w:eastAsia="ru-RU"/>
        </w:rPr>
      </w:pPr>
      <w:r w:rsidRPr="001A4FA8">
        <w:rPr>
          <w:rFonts w:ascii="Times New Roman" w:eastAsia="Calibri" w:hAnsi="Times New Roman" w:cs="Times New Roman"/>
          <w:color w:val="000000"/>
          <w:sz w:val="24"/>
          <w:szCs w:val="24"/>
          <w:lang w:val="ru-RU" w:eastAsia="ru-RU"/>
        </w:rPr>
        <w:t xml:space="preserve">Безопасность учреждения является приоритетной в деятельности педагогического коллектива, который  проводит последовательную работу по организации безопасного пребывания учащихся в школе. Учебные кабинеты соответствуют </w:t>
      </w:r>
      <w:proofErr w:type="spellStart"/>
      <w:r w:rsidRPr="001A4FA8">
        <w:rPr>
          <w:rFonts w:ascii="Times New Roman" w:eastAsia="Calibri" w:hAnsi="Times New Roman" w:cs="Times New Roman"/>
          <w:color w:val="000000"/>
          <w:sz w:val="24"/>
          <w:szCs w:val="24"/>
          <w:lang w:val="ru-RU" w:eastAsia="ru-RU"/>
        </w:rPr>
        <w:t>санитарно</w:t>
      </w:r>
      <w:proofErr w:type="spellEnd"/>
      <w:r w:rsidRPr="001A4FA8">
        <w:rPr>
          <w:rFonts w:ascii="Times New Roman" w:eastAsia="Calibri" w:hAnsi="Times New Roman" w:cs="Times New Roman"/>
          <w:color w:val="000000"/>
          <w:sz w:val="24"/>
          <w:szCs w:val="24"/>
          <w:lang w:val="ru-RU" w:eastAsia="ru-RU"/>
        </w:rPr>
        <w:t xml:space="preserve"> - гигиеническим требованиям, нормативно</w:t>
      </w:r>
      <w:r>
        <w:rPr>
          <w:rFonts w:ascii="Times New Roman" w:eastAsia="Calibri" w:hAnsi="Times New Roman" w:cs="Times New Roman"/>
          <w:color w:val="000000"/>
          <w:sz w:val="24"/>
          <w:szCs w:val="24"/>
          <w:lang w:val="ru-RU" w:eastAsia="ru-RU"/>
        </w:rPr>
        <w:t xml:space="preserve"> </w:t>
      </w:r>
      <w:r w:rsidRPr="001A4FA8">
        <w:rPr>
          <w:rFonts w:ascii="Times New Roman" w:eastAsia="Calibri" w:hAnsi="Times New Roman" w:cs="Times New Roman"/>
          <w:color w:val="000000"/>
          <w:sz w:val="24"/>
          <w:szCs w:val="24"/>
          <w:lang w:val="ru-RU" w:eastAsia="ru-RU"/>
        </w:rPr>
        <w:t>- правовой базе безопасности образовательного пространства. Ежедневно контролируется санитарное состояние учреждения: отопление, водоснабжение, канализация и энергоснабжение, тревожная кнопка, система оповещения при чрезвычайных ситуациях.</w:t>
      </w:r>
    </w:p>
    <w:p w:rsidR="001A4FA8" w:rsidRPr="001A4FA8" w:rsidRDefault="001A4FA8" w:rsidP="001A4FA8">
      <w:pPr>
        <w:autoSpaceDE w:val="0"/>
        <w:autoSpaceDN w:val="0"/>
        <w:adjustRightInd w:val="0"/>
        <w:spacing w:before="0" w:beforeAutospacing="0" w:after="0" w:afterAutospacing="0"/>
        <w:jc w:val="both"/>
        <w:rPr>
          <w:rFonts w:ascii="Times New Roman" w:eastAsia="Calibri" w:hAnsi="Times New Roman" w:cs="Times New Roman"/>
          <w:color w:val="000000"/>
          <w:sz w:val="24"/>
          <w:szCs w:val="24"/>
          <w:lang w:val="ru-RU" w:eastAsia="ru-RU"/>
        </w:rPr>
      </w:pPr>
    </w:p>
    <w:p w:rsidR="001A4FA8" w:rsidRPr="001A4FA8" w:rsidRDefault="001A4FA8" w:rsidP="00846E71">
      <w:pPr>
        <w:autoSpaceDE w:val="0"/>
        <w:autoSpaceDN w:val="0"/>
        <w:adjustRightInd w:val="0"/>
        <w:spacing w:before="0" w:beforeAutospacing="0" w:after="0" w:afterAutospacing="0"/>
        <w:ind w:firstLine="567"/>
        <w:jc w:val="both"/>
        <w:rPr>
          <w:rFonts w:ascii="Times New Roman" w:eastAsia="Times New Roman" w:hAnsi="Times New Roman" w:cs="Times New Roman"/>
          <w:i/>
          <w:color w:val="000000"/>
          <w:sz w:val="24"/>
          <w:szCs w:val="24"/>
          <w:lang w:val="ru-RU" w:eastAsia="ru-RU"/>
        </w:rPr>
      </w:pPr>
      <w:r w:rsidRPr="001A4FA8">
        <w:rPr>
          <w:rFonts w:ascii="Times New Roman" w:eastAsia="Calibri" w:hAnsi="Times New Roman" w:cs="Times New Roman"/>
          <w:color w:val="000000"/>
          <w:sz w:val="24"/>
          <w:szCs w:val="24"/>
          <w:lang w:val="ru-RU" w:eastAsia="ru-RU"/>
        </w:rPr>
        <w:t xml:space="preserve"> </w:t>
      </w:r>
      <w:r w:rsidRPr="001A4FA8">
        <w:rPr>
          <w:rFonts w:ascii="Times New Roman" w:eastAsia="Times New Roman" w:hAnsi="Times New Roman" w:cs="Times New Roman"/>
          <w:i/>
          <w:color w:val="000000"/>
          <w:sz w:val="24"/>
          <w:szCs w:val="24"/>
          <w:lang w:val="ru-RU" w:eastAsia="ru-RU"/>
        </w:rPr>
        <w:t>С целью обеспечения проведения образовательного процесса было приобретено:</w:t>
      </w:r>
    </w:p>
    <w:p w:rsidR="001A4FA8" w:rsidRPr="001A4FA8" w:rsidRDefault="001A4FA8" w:rsidP="001A4FA8">
      <w:pPr>
        <w:tabs>
          <w:tab w:val="left" w:pos="360"/>
        </w:tabs>
        <w:spacing w:before="0" w:beforeAutospacing="0" w:after="0" w:afterAutospacing="0"/>
        <w:jc w:val="both"/>
        <w:rPr>
          <w:rFonts w:ascii="Times New Roman" w:eastAsia="Times New Roman" w:hAnsi="Times New Roman" w:cs="Times New Roman"/>
          <w:color w:val="000000"/>
          <w:sz w:val="24"/>
          <w:szCs w:val="24"/>
          <w:lang w:val="ru-RU" w:eastAsia="ru-RU"/>
        </w:rPr>
      </w:pPr>
    </w:p>
    <w:p w:rsidR="001A4FA8" w:rsidRPr="001A4FA8" w:rsidRDefault="001A4FA8" w:rsidP="001A4FA8">
      <w:pPr>
        <w:numPr>
          <w:ilvl w:val="0"/>
          <w:numId w:val="19"/>
        </w:numPr>
        <w:tabs>
          <w:tab w:val="left" w:pos="360"/>
        </w:tabs>
        <w:spacing w:before="0" w:beforeAutospacing="0" w:after="0" w:afterAutospacing="0" w:line="276" w:lineRule="auto"/>
        <w:jc w:val="both"/>
        <w:rPr>
          <w:rFonts w:ascii="Times New Roman" w:eastAsia="Times New Roman" w:hAnsi="Times New Roman" w:cs="Times New Roman"/>
          <w:color w:val="000000"/>
          <w:sz w:val="24"/>
          <w:szCs w:val="24"/>
          <w:lang w:val="ru-RU" w:eastAsia="ru-RU"/>
        </w:rPr>
      </w:pPr>
      <w:r w:rsidRPr="001A4FA8">
        <w:rPr>
          <w:rFonts w:ascii="Times New Roman" w:eastAsia="Times New Roman" w:hAnsi="Times New Roman" w:cs="Times New Roman"/>
          <w:color w:val="000000"/>
          <w:sz w:val="24"/>
          <w:szCs w:val="24"/>
          <w:lang w:val="ru-RU" w:eastAsia="ru-RU"/>
        </w:rPr>
        <w:t xml:space="preserve">учебники, прописи и рабочие тетради   на </w:t>
      </w:r>
      <w:r>
        <w:rPr>
          <w:rFonts w:ascii="Times New Roman" w:eastAsia="Times New Roman" w:hAnsi="Times New Roman" w:cs="Times New Roman"/>
          <w:color w:val="000000"/>
          <w:sz w:val="24"/>
          <w:szCs w:val="24"/>
          <w:lang w:val="ru-RU" w:eastAsia="ru-RU"/>
        </w:rPr>
        <w:t>сумму 481019,55</w:t>
      </w:r>
      <w:r w:rsidRPr="001A4FA8">
        <w:rPr>
          <w:rFonts w:ascii="Times New Roman" w:eastAsia="Times New Roman" w:hAnsi="Times New Roman" w:cs="Times New Roman"/>
          <w:color w:val="000000"/>
          <w:sz w:val="24"/>
          <w:szCs w:val="24"/>
          <w:lang w:val="ru-RU" w:eastAsia="ru-RU"/>
        </w:rPr>
        <w:t xml:space="preserve"> руб. за счет субвенций;</w:t>
      </w:r>
    </w:p>
    <w:p w:rsidR="001A4FA8" w:rsidRPr="001A4FA8" w:rsidRDefault="001A4FA8" w:rsidP="001A4FA8">
      <w:pPr>
        <w:numPr>
          <w:ilvl w:val="0"/>
          <w:numId w:val="19"/>
        </w:numPr>
        <w:tabs>
          <w:tab w:val="left" w:pos="360"/>
        </w:tabs>
        <w:spacing w:before="0" w:beforeAutospacing="0" w:after="0" w:afterAutospacing="0" w:line="276" w:lineRule="auto"/>
        <w:jc w:val="both"/>
        <w:rPr>
          <w:rFonts w:ascii="Times New Roman" w:eastAsia="Times New Roman" w:hAnsi="Times New Roman" w:cs="Times New Roman"/>
          <w:color w:val="000000"/>
          <w:sz w:val="24"/>
          <w:szCs w:val="24"/>
          <w:lang w:val="ru-RU" w:eastAsia="ru-RU"/>
        </w:rPr>
      </w:pPr>
      <w:r w:rsidRPr="001A4FA8">
        <w:rPr>
          <w:rFonts w:ascii="Times New Roman" w:eastAsia="Times New Roman" w:hAnsi="Times New Roman" w:cs="Times New Roman"/>
          <w:color w:val="000000"/>
          <w:sz w:val="24"/>
          <w:szCs w:val="24"/>
          <w:lang w:val="ru-RU" w:eastAsia="ru-RU"/>
        </w:rPr>
        <w:t>компьют</w:t>
      </w:r>
      <w:r>
        <w:rPr>
          <w:rFonts w:ascii="Times New Roman" w:eastAsia="Times New Roman" w:hAnsi="Times New Roman" w:cs="Times New Roman"/>
          <w:color w:val="000000"/>
          <w:sz w:val="24"/>
          <w:szCs w:val="24"/>
          <w:lang w:val="ru-RU" w:eastAsia="ru-RU"/>
        </w:rPr>
        <w:t xml:space="preserve">ерная техника на сумму    2363831,99 </w:t>
      </w:r>
      <w:r w:rsidRPr="001A4FA8">
        <w:rPr>
          <w:rFonts w:ascii="Times New Roman" w:eastAsia="Times New Roman" w:hAnsi="Times New Roman" w:cs="Times New Roman"/>
          <w:color w:val="000000"/>
          <w:sz w:val="24"/>
          <w:szCs w:val="24"/>
          <w:lang w:val="ru-RU" w:eastAsia="ru-RU"/>
        </w:rPr>
        <w:t xml:space="preserve"> руб. за счет бюджетных средств;</w:t>
      </w:r>
    </w:p>
    <w:p w:rsidR="001A4FA8" w:rsidRPr="001A4FA8" w:rsidRDefault="001A4FA8" w:rsidP="001A4FA8">
      <w:pPr>
        <w:numPr>
          <w:ilvl w:val="0"/>
          <w:numId w:val="19"/>
        </w:numPr>
        <w:tabs>
          <w:tab w:val="left" w:pos="360"/>
        </w:tabs>
        <w:spacing w:before="0" w:beforeAutospacing="0" w:after="0" w:afterAutospacing="0" w:line="276"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мебель  на сумму    111350</w:t>
      </w:r>
      <w:r w:rsidRPr="001A4FA8">
        <w:rPr>
          <w:rFonts w:ascii="Times New Roman" w:eastAsia="Times New Roman" w:hAnsi="Times New Roman" w:cs="Times New Roman"/>
          <w:color w:val="000000"/>
          <w:sz w:val="24"/>
          <w:szCs w:val="24"/>
          <w:lang w:val="ru-RU" w:eastAsia="ru-RU"/>
        </w:rPr>
        <w:t>,00 руб. за счет бюджетных средств;</w:t>
      </w:r>
    </w:p>
    <w:p w:rsidR="001A4FA8" w:rsidRPr="001A4FA8" w:rsidRDefault="001A4FA8" w:rsidP="001A4FA8">
      <w:pPr>
        <w:numPr>
          <w:ilvl w:val="0"/>
          <w:numId w:val="19"/>
        </w:numPr>
        <w:tabs>
          <w:tab w:val="left" w:pos="360"/>
        </w:tabs>
        <w:spacing w:before="0" w:beforeAutospacing="0" w:after="0" w:afterAutospacing="0" w:line="276"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флаг на сумму  189</w:t>
      </w:r>
      <w:r w:rsidRPr="001A4FA8">
        <w:rPr>
          <w:rFonts w:ascii="Times New Roman" w:eastAsia="Times New Roman" w:hAnsi="Times New Roman" w:cs="Times New Roman"/>
          <w:color w:val="000000"/>
          <w:sz w:val="24"/>
          <w:szCs w:val="24"/>
          <w:lang w:val="ru-RU" w:eastAsia="ru-RU"/>
        </w:rPr>
        <w:t>00,00 руб. за счет бюджетных средств;</w:t>
      </w:r>
    </w:p>
    <w:p w:rsidR="001A4FA8" w:rsidRPr="001A4FA8" w:rsidRDefault="001A4FA8" w:rsidP="001A4FA8">
      <w:pPr>
        <w:numPr>
          <w:ilvl w:val="0"/>
          <w:numId w:val="19"/>
        </w:numPr>
        <w:tabs>
          <w:tab w:val="left" w:pos="360"/>
        </w:tabs>
        <w:spacing w:before="0" w:beforeAutospacing="0" w:after="0" w:afterAutospacing="0" w:line="276"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канцтовары на сумму 20450,00</w:t>
      </w:r>
      <w:r w:rsidRPr="001A4FA8">
        <w:rPr>
          <w:rFonts w:ascii="Times New Roman" w:eastAsia="Times New Roman" w:hAnsi="Times New Roman" w:cs="Times New Roman"/>
          <w:color w:val="000000"/>
          <w:sz w:val="24"/>
          <w:szCs w:val="24"/>
          <w:lang w:val="ru-RU" w:eastAsia="ru-RU"/>
        </w:rPr>
        <w:t xml:space="preserve"> руб. за счет бюджетных средств;</w:t>
      </w:r>
    </w:p>
    <w:p w:rsidR="001A4FA8" w:rsidRPr="001A4FA8" w:rsidRDefault="001A4FA8" w:rsidP="001A4FA8">
      <w:pPr>
        <w:numPr>
          <w:ilvl w:val="0"/>
          <w:numId w:val="19"/>
        </w:numPr>
        <w:tabs>
          <w:tab w:val="left" w:pos="360"/>
        </w:tabs>
        <w:spacing w:before="0" w:beforeAutospacing="0" w:after="0" w:afterAutospacing="0" w:line="276" w:lineRule="auto"/>
        <w:jc w:val="both"/>
        <w:rPr>
          <w:rFonts w:ascii="Times New Roman" w:eastAsia="Times New Roman" w:hAnsi="Times New Roman" w:cs="Times New Roman"/>
          <w:color w:val="000000"/>
          <w:sz w:val="24"/>
          <w:szCs w:val="24"/>
          <w:lang w:val="ru-RU" w:eastAsia="ru-RU"/>
        </w:rPr>
      </w:pPr>
      <w:r w:rsidRPr="001A4FA8">
        <w:rPr>
          <w:rFonts w:ascii="Times New Roman" w:eastAsia="Times New Roman" w:hAnsi="Times New Roman" w:cs="Times New Roman"/>
          <w:color w:val="000000"/>
          <w:sz w:val="24"/>
          <w:szCs w:val="24"/>
          <w:lang w:val="ru-RU" w:eastAsia="ru-RU"/>
        </w:rPr>
        <w:t>оборудование</w:t>
      </w:r>
      <w:r>
        <w:rPr>
          <w:rFonts w:ascii="Times New Roman" w:eastAsia="Times New Roman" w:hAnsi="Times New Roman" w:cs="Times New Roman"/>
          <w:color w:val="000000"/>
          <w:sz w:val="24"/>
          <w:szCs w:val="24"/>
          <w:lang w:val="ru-RU" w:eastAsia="ru-RU"/>
        </w:rPr>
        <w:t xml:space="preserve"> (тонометр, триммер</w:t>
      </w:r>
      <w:r w:rsidRPr="001A4FA8">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val="ru-RU" w:eastAsia="ru-RU"/>
        </w:rPr>
        <w:t xml:space="preserve">  на сумму 9615,44</w:t>
      </w:r>
      <w:r w:rsidRPr="001A4FA8">
        <w:rPr>
          <w:rFonts w:ascii="Times New Roman" w:eastAsia="Times New Roman" w:hAnsi="Times New Roman" w:cs="Times New Roman"/>
          <w:color w:val="000000"/>
          <w:sz w:val="24"/>
          <w:szCs w:val="24"/>
          <w:lang w:val="ru-RU" w:eastAsia="ru-RU"/>
        </w:rPr>
        <w:t xml:space="preserve"> руб. за счет привлеченных средств;</w:t>
      </w:r>
    </w:p>
    <w:p w:rsidR="001A4FA8" w:rsidRPr="001A4FA8" w:rsidRDefault="001A4FA8" w:rsidP="001A4FA8">
      <w:pPr>
        <w:numPr>
          <w:ilvl w:val="0"/>
          <w:numId w:val="19"/>
        </w:numPr>
        <w:tabs>
          <w:tab w:val="left" w:pos="360"/>
        </w:tabs>
        <w:spacing w:before="0" w:beforeAutospacing="0" w:after="0" w:afterAutospacing="0" w:line="276" w:lineRule="auto"/>
        <w:jc w:val="both"/>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х</w:t>
      </w:r>
      <w:r w:rsidRPr="001A4FA8">
        <w:rPr>
          <w:rFonts w:ascii="Times New Roman" w:eastAsia="Times New Roman" w:hAnsi="Times New Roman" w:cs="Times New Roman"/>
          <w:color w:val="000000"/>
          <w:sz w:val="24"/>
          <w:szCs w:val="24"/>
          <w:lang w:val="ru-RU" w:eastAsia="ru-RU"/>
        </w:rPr>
        <w:t>озтовары</w:t>
      </w:r>
      <w:proofErr w:type="spellEnd"/>
      <w:r>
        <w:rPr>
          <w:rFonts w:ascii="Times New Roman" w:eastAsia="Times New Roman" w:hAnsi="Times New Roman" w:cs="Times New Roman"/>
          <w:color w:val="000000"/>
          <w:sz w:val="24"/>
          <w:szCs w:val="24"/>
          <w:lang w:val="ru-RU" w:eastAsia="ru-RU"/>
        </w:rPr>
        <w:t xml:space="preserve"> и </w:t>
      </w:r>
      <w:proofErr w:type="spellStart"/>
      <w:r>
        <w:rPr>
          <w:rFonts w:ascii="Times New Roman" w:eastAsia="Times New Roman" w:hAnsi="Times New Roman" w:cs="Times New Roman"/>
          <w:color w:val="000000"/>
          <w:sz w:val="24"/>
          <w:szCs w:val="24"/>
          <w:lang w:val="ru-RU" w:eastAsia="ru-RU"/>
        </w:rPr>
        <w:t>стройматериалыт</w:t>
      </w:r>
      <w:proofErr w:type="spellEnd"/>
      <w:r>
        <w:rPr>
          <w:rFonts w:ascii="Times New Roman" w:eastAsia="Times New Roman" w:hAnsi="Times New Roman" w:cs="Times New Roman"/>
          <w:color w:val="000000"/>
          <w:sz w:val="24"/>
          <w:szCs w:val="24"/>
          <w:lang w:val="ru-RU" w:eastAsia="ru-RU"/>
        </w:rPr>
        <w:t xml:space="preserve"> на сумму 238671,4</w:t>
      </w:r>
      <w:r w:rsidRPr="001A4FA8">
        <w:rPr>
          <w:rFonts w:ascii="Times New Roman" w:eastAsia="Times New Roman" w:hAnsi="Times New Roman" w:cs="Times New Roman"/>
          <w:color w:val="000000"/>
          <w:sz w:val="24"/>
          <w:szCs w:val="24"/>
          <w:lang w:val="ru-RU" w:eastAsia="ru-RU"/>
        </w:rPr>
        <w:t>0 руб.  за счет привлеченных средств;</w:t>
      </w:r>
    </w:p>
    <w:p w:rsidR="001A4FA8" w:rsidRPr="001A4FA8" w:rsidRDefault="001A4FA8" w:rsidP="001A4FA8">
      <w:pPr>
        <w:numPr>
          <w:ilvl w:val="0"/>
          <w:numId w:val="19"/>
        </w:numPr>
        <w:tabs>
          <w:tab w:val="left" w:pos="360"/>
        </w:tabs>
        <w:spacing w:before="0" w:beforeAutospacing="0" w:after="0" w:afterAutospacing="0" w:line="276"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стационарный металлоискатель</w:t>
      </w:r>
      <w:r w:rsidRPr="001A4FA8">
        <w:rPr>
          <w:rFonts w:ascii="Times New Roman" w:eastAsia="Times New Roman" w:hAnsi="Times New Roman" w:cs="Times New Roman"/>
          <w:color w:val="000000"/>
          <w:sz w:val="24"/>
          <w:szCs w:val="24"/>
          <w:lang w:val="ru-RU" w:eastAsia="ru-RU"/>
        </w:rPr>
        <w:t xml:space="preserve">  за счет бюджетных муниципальных  средств.</w:t>
      </w:r>
    </w:p>
    <w:p w:rsidR="00E275B9" w:rsidRDefault="00AE4332">
      <w:pPr>
        <w:jc w:val="center"/>
        <w:rPr>
          <w:rFonts w:hAnsi="Times New Roman" w:cs="Times New Roman"/>
          <w:b/>
          <w:bCs/>
          <w:color w:val="000000"/>
          <w:sz w:val="24"/>
          <w:szCs w:val="24"/>
          <w:lang w:val="ru-RU"/>
        </w:rPr>
      </w:pPr>
      <w:r>
        <w:rPr>
          <w:rFonts w:hAnsi="Times New Roman" w:cs="Times New Roman"/>
          <w:b/>
          <w:bCs/>
          <w:color w:val="000000"/>
          <w:sz w:val="24"/>
          <w:szCs w:val="24"/>
          <w:lang w:val="ru-RU"/>
        </w:rPr>
        <w:t>7</w:t>
      </w:r>
      <w:r w:rsidR="00803555" w:rsidRPr="00EB1340">
        <w:rPr>
          <w:rFonts w:hAnsi="Times New Roman" w:cs="Times New Roman"/>
          <w:b/>
          <w:bCs/>
          <w:color w:val="000000"/>
          <w:sz w:val="24"/>
          <w:szCs w:val="24"/>
          <w:lang w:val="ru-RU"/>
        </w:rPr>
        <w:t>. Заключение</w:t>
      </w:r>
    </w:p>
    <w:p w:rsidR="00AE4332" w:rsidRPr="00AE4332" w:rsidRDefault="00AE4332" w:rsidP="00AE4332">
      <w:pPr>
        <w:spacing w:before="0" w:beforeAutospacing="0" w:after="0" w:afterAutospacing="0"/>
        <w:jc w:val="center"/>
        <w:rPr>
          <w:rFonts w:ascii="Times New Roman" w:eastAsia="Times New Roman" w:hAnsi="Times New Roman" w:cs="Times New Roman"/>
          <w:b/>
          <w:sz w:val="24"/>
          <w:szCs w:val="24"/>
          <w:lang w:val="ru-RU" w:eastAsia="ru-RU"/>
        </w:rPr>
      </w:pPr>
      <w:r w:rsidRPr="00AE4332">
        <w:rPr>
          <w:rFonts w:ascii="Times New Roman" w:eastAsia="Times New Roman" w:hAnsi="Times New Roman" w:cs="Times New Roman"/>
          <w:b/>
          <w:sz w:val="24"/>
          <w:szCs w:val="24"/>
          <w:lang w:val="ru-RU" w:eastAsia="ru-RU"/>
        </w:rPr>
        <w:t>Программа развития школы:</w:t>
      </w:r>
    </w:p>
    <w:p w:rsidR="00AE4332" w:rsidRPr="00AE4332" w:rsidRDefault="00AE4332" w:rsidP="00AE4332">
      <w:pPr>
        <w:tabs>
          <w:tab w:val="left" w:pos="720"/>
        </w:tabs>
        <w:spacing w:before="0" w:beforeAutospacing="0" w:after="0" w:afterAutospacing="0"/>
        <w:ind w:right="-22"/>
        <w:jc w:val="both"/>
        <w:rPr>
          <w:rFonts w:ascii="Times New Roman" w:eastAsia="Times New Roman" w:hAnsi="Times New Roman" w:cs="Times New Roman"/>
          <w:bCs/>
          <w:sz w:val="24"/>
          <w:szCs w:val="24"/>
          <w:lang w:val="ru-RU" w:eastAsia="ru-RU"/>
        </w:rPr>
      </w:pPr>
      <w:r w:rsidRPr="00AE4332">
        <w:rPr>
          <w:rFonts w:ascii="Times New Roman" w:eastAsia="Times New Roman" w:hAnsi="Times New Roman" w:cs="Times New Roman"/>
          <w:bCs/>
          <w:sz w:val="24"/>
          <w:szCs w:val="24"/>
          <w:lang w:val="ru-RU" w:eastAsia="ru-RU"/>
        </w:rPr>
        <w:tab/>
        <w:t>Педагогический коллектив ведет поиск, направленный на использование в практике эффективных образовательных технологий, помогающих учащимся овладевать широким спектром методов полноценного усвоения знаний, включая учебные исследования, формирования устойчивых навыков умственного труда, осознанное владение интегративными умениями. Ведущими инновационными процессами, призванными обеспечить эффективность образовательного процесса, стали обновление и совершенствование нормативно-правовой базы, обновление содержания образования, развитие системы дополнительного образования, совершенствование системы отслеживания результатов выполнения образовательной программы, научно-методической работы, совершенствование    управления   развитием   школы.</w:t>
      </w:r>
    </w:p>
    <w:p w:rsidR="00AE4332" w:rsidRPr="00AE4332" w:rsidRDefault="00AE4332" w:rsidP="00AE4332">
      <w:pPr>
        <w:tabs>
          <w:tab w:val="left" w:pos="720"/>
        </w:tabs>
        <w:spacing w:before="0" w:beforeAutospacing="0" w:after="0" w:afterAutospacing="0"/>
        <w:ind w:right="-22"/>
        <w:jc w:val="both"/>
        <w:rPr>
          <w:rFonts w:ascii="Times New Roman" w:eastAsia="Times New Roman" w:hAnsi="Times New Roman" w:cs="Times New Roman"/>
          <w:bCs/>
          <w:sz w:val="24"/>
          <w:szCs w:val="24"/>
          <w:lang w:val="ru-RU" w:eastAsia="ru-RU"/>
        </w:rPr>
      </w:pPr>
      <w:r w:rsidRPr="00AE4332">
        <w:rPr>
          <w:rFonts w:ascii="Times New Roman" w:eastAsia="Times New Roman" w:hAnsi="Times New Roman" w:cs="Times New Roman"/>
          <w:bCs/>
          <w:sz w:val="24"/>
          <w:szCs w:val="24"/>
          <w:lang w:val="ru-RU" w:eastAsia="ru-RU"/>
        </w:rPr>
        <w:t xml:space="preserve"> </w:t>
      </w:r>
      <w:r w:rsidRPr="00AE4332">
        <w:rPr>
          <w:rFonts w:ascii="Times New Roman" w:eastAsia="Times New Roman" w:hAnsi="Times New Roman" w:cs="Times New Roman"/>
          <w:bCs/>
          <w:sz w:val="24"/>
          <w:szCs w:val="24"/>
          <w:lang w:val="ru-RU" w:eastAsia="ru-RU"/>
        </w:rPr>
        <w:tab/>
      </w:r>
    </w:p>
    <w:p w:rsidR="00AE4332" w:rsidRPr="00AE4332" w:rsidRDefault="00AE4332" w:rsidP="0066401F">
      <w:pPr>
        <w:shd w:val="clear" w:color="auto" w:fill="FFFFFF"/>
        <w:tabs>
          <w:tab w:val="left" w:pos="562"/>
        </w:tabs>
        <w:spacing w:before="0" w:beforeAutospacing="0" w:after="0" w:afterAutospacing="0"/>
        <w:ind w:left="720"/>
        <w:jc w:val="center"/>
        <w:rPr>
          <w:rFonts w:ascii="Times New Roman" w:eastAsia="Times New Roman" w:hAnsi="Times New Roman" w:cs="Times New Roman"/>
          <w:b/>
          <w:sz w:val="24"/>
          <w:szCs w:val="24"/>
          <w:lang w:val="ru-RU" w:eastAsia="ru-RU"/>
        </w:rPr>
      </w:pPr>
      <w:r w:rsidRPr="00AE4332">
        <w:rPr>
          <w:rFonts w:ascii="Times New Roman" w:eastAsia="Times New Roman" w:hAnsi="Times New Roman" w:cs="Times New Roman"/>
          <w:b/>
          <w:sz w:val="24"/>
          <w:szCs w:val="24"/>
          <w:lang w:val="ru-RU" w:eastAsia="ru-RU"/>
        </w:rPr>
        <w:t>Миссия школы</w:t>
      </w:r>
    </w:p>
    <w:p w:rsidR="00AE4332" w:rsidRPr="00AE4332" w:rsidRDefault="00AE4332" w:rsidP="00AE4332">
      <w:pPr>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r w:rsidRPr="00AE4332">
        <w:rPr>
          <w:rFonts w:ascii="Times New Roman" w:eastAsia="Calibri" w:hAnsi="Times New Roman" w:cs="Times New Roman"/>
          <w:sz w:val="24"/>
          <w:szCs w:val="24"/>
          <w:lang w:val="ru-RU" w:eastAsia="ru-RU"/>
        </w:rPr>
        <w:t xml:space="preserve">     Сотрудничество с родителями дает возможность школе предоставлять доступное качественное образование, воспитывать  и развивать в безопасных, комфортных условиях, адаптированных к возможностям каждого ребенка, создать все условия для самореализации ребенка в урочной и внеурочной деятельности, что подтверждается качеством и уровнем участия в олимпиадах, конкурсах, различного уровня.</w:t>
      </w:r>
    </w:p>
    <w:p w:rsidR="00AE4332" w:rsidRPr="00AE4332" w:rsidRDefault="00AE4332" w:rsidP="00AE4332">
      <w:pPr>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p>
    <w:p w:rsidR="00AE4332" w:rsidRPr="00AE4332" w:rsidRDefault="00AE4332" w:rsidP="0066401F">
      <w:pPr>
        <w:autoSpaceDE w:val="0"/>
        <w:autoSpaceDN w:val="0"/>
        <w:adjustRightInd w:val="0"/>
        <w:spacing w:before="0" w:beforeAutospacing="0" w:after="0" w:afterAutospacing="0"/>
        <w:ind w:firstLine="284"/>
        <w:jc w:val="both"/>
        <w:rPr>
          <w:rFonts w:ascii="Times New Roman" w:eastAsia="Calibri" w:hAnsi="Times New Roman" w:cs="Times New Roman"/>
          <w:sz w:val="24"/>
          <w:szCs w:val="24"/>
          <w:lang w:val="ru-RU" w:eastAsia="ru-RU"/>
        </w:rPr>
      </w:pPr>
      <w:r w:rsidRPr="00AE4332">
        <w:rPr>
          <w:rFonts w:ascii="Times New Roman" w:eastAsia="Calibri" w:hAnsi="Times New Roman" w:cs="Times New Roman"/>
          <w:sz w:val="24"/>
          <w:szCs w:val="24"/>
          <w:lang w:val="ru-RU" w:eastAsia="ru-RU"/>
        </w:rPr>
        <w:t xml:space="preserve">Для более подробного знакомства с жизнью школы приглашаем вас на страницы нашего сайта - </w:t>
      </w:r>
      <w:r w:rsidR="0066401F" w:rsidRPr="0066401F">
        <w:rPr>
          <w:rFonts w:ascii="Times New Roman" w:eastAsia="Calibri" w:hAnsi="Times New Roman" w:cs="Times New Roman"/>
          <w:sz w:val="24"/>
          <w:szCs w:val="24"/>
          <w:lang w:val="ru-RU" w:eastAsia="ru-RU"/>
        </w:rPr>
        <w:t>https://shkola4shhekino-r71.gosweb.gosuslugi.ru/</w:t>
      </w:r>
    </w:p>
    <w:p w:rsidR="00AE4332" w:rsidRPr="00AE4332" w:rsidRDefault="00AE4332" w:rsidP="00AE4332">
      <w:pPr>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p>
    <w:p w:rsidR="00E275B9" w:rsidRPr="00EB1340" w:rsidRDefault="00803555">
      <w:pPr>
        <w:jc w:val="center"/>
        <w:rPr>
          <w:rFonts w:hAnsi="Times New Roman" w:cs="Times New Roman"/>
          <w:color w:val="000000"/>
          <w:sz w:val="24"/>
          <w:szCs w:val="24"/>
          <w:lang w:val="ru-RU"/>
        </w:rPr>
      </w:pPr>
      <w:r w:rsidRPr="00EB1340">
        <w:rPr>
          <w:rFonts w:hAnsi="Times New Roman" w:cs="Times New Roman"/>
          <w:b/>
          <w:bCs/>
          <w:color w:val="000000"/>
          <w:sz w:val="24"/>
          <w:szCs w:val="24"/>
          <w:lang w:val="ru-RU"/>
        </w:rPr>
        <w:t xml:space="preserve">Часть </w:t>
      </w:r>
      <w:r>
        <w:rPr>
          <w:rFonts w:hAnsi="Times New Roman" w:cs="Times New Roman"/>
          <w:b/>
          <w:bCs/>
          <w:color w:val="000000"/>
          <w:sz w:val="24"/>
          <w:szCs w:val="24"/>
        </w:rPr>
        <w:t>II</w:t>
      </w:r>
      <w:r w:rsidRPr="00EB1340">
        <w:rPr>
          <w:rFonts w:hAnsi="Times New Roman" w:cs="Times New Roman"/>
          <w:b/>
          <w:bCs/>
          <w:color w:val="000000"/>
          <w:sz w:val="24"/>
          <w:szCs w:val="24"/>
          <w:lang w:val="ru-RU"/>
        </w:rPr>
        <w:t>. ВАРИАТИВНАЯ</w:t>
      </w:r>
    </w:p>
    <w:p w:rsidR="00E275B9" w:rsidRPr="00EB1340" w:rsidRDefault="00803555">
      <w:pPr>
        <w:contextualSpacing/>
        <w:jc w:val="center"/>
        <w:rPr>
          <w:rFonts w:hAnsi="Times New Roman" w:cs="Times New Roman"/>
          <w:color w:val="000000"/>
          <w:sz w:val="24"/>
          <w:szCs w:val="24"/>
          <w:lang w:val="ru-RU"/>
        </w:rPr>
      </w:pPr>
      <w:r w:rsidRPr="00EB1340">
        <w:rPr>
          <w:rFonts w:hAnsi="Times New Roman" w:cs="Times New Roman"/>
          <w:b/>
          <w:bCs/>
          <w:color w:val="000000"/>
          <w:sz w:val="24"/>
          <w:szCs w:val="24"/>
          <w:lang w:val="ru-RU"/>
        </w:rPr>
        <w:t>1. Подготовка школы к переходу на обучение по ФГОС НОО и ФГОС ООО третьего поколения</w:t>
      </w:r>
    </w:p>
    <w:p w:rsidR="00E275B9" w:rsidRDefault="00803555">
      <w:pPr>
        <w:contextualSpacing/>
        <w:jc w:val="center"/>
        <w:rPr>
          <w:rFonts w:hAnsi="Times New Roman" w:cs="Times New Roman"/>
          <w:b/>
          <w:bCs/>
          <w:color w:val="000000"/>
          <w:sz w:val="24"/>
          <w:szCs w:val="24"/>
          <w:lang w:val="ru-RU"/>
        </w:rPr>
      </w:pPr>
      <w:r w:rsidRPr="00EB1340">
        <w:rPr>
          <w:rFonts w:hAnsi="Times New Roman" w:cs="Times New Roman"/>
          <w:b/>
          <w:bCs/>
          <w:color w:val="000000"/>
          <w:sz w:val="24"/>
          <w:szCs w:val="24"/>
          <w:lang w:val="ru-RU"/>
        </w:rPr>
        <w:t>1.1. Подготовка ООП НОО и ООП ООО по ФГОС третьего поколения</w:t>
      </w:r>
    </w:p>
    <w:p w:rsidR="008255F6" w:rsidRPr="00EB1340" w:rsidRDefault="008255F6">
      <w:pPr>
        <w:contextualSpacing/>
        <w:jc w:val="center"/>
        <w:rPr>
          <w:rFonts w:hAnsi="Times New Roman" w:cs="Times New Roman"/>
          <w:color w:val="000000"/>
          <w:sz w:val="24"/>
          <w:szCs w:val="24"/>
          <w:lang w:val="ru-RU"/>
        </w:rPr>
      </w:pPr>
    </w:p>
    <w:p w:rsidR="008255F6" w:rsidRDefault="00803555" w:rsidP="00846E71">
      <w:pPr>
        <w:ind w:firstLine="284"/>
        <w:contextualSpacing/>
        <w:jc w:val="both"/>
        <w:rPr>
          <w:rFonts w:hAnsi="Times New Roman" w:cs="Times New Roman"/>
          <w:color w:val="000000"/>
          <w:sz w:val="24"/>
          <w:szCs w:val="24"/>
          <w:lang w:val="ru-RU"/>
        </w:rPr>
      </w:pPr>
      <w:r w:rsidRPr="00EB1340">
        <w:rPr>
          <w:rFonts w:hAnsi="Times New Roman" w:cs="Times New Roman"/>
          <w:color w:val="000000"/>
          <w:sz w:val="24"/>
          <w:szCs w:val="24"/>
          <w:lang w:val="ru-RU"/>
        </w:rPr>
        <w:t>С 1 сентября 2022 года начинается реализация ООП НОО и ООП ООО, разработанных в соответствии с требованиями новых ФГОС НОО и ФГОС ООО.</w:t>
      </w:r>
      <w:r>
        <w:rPr>
          <w:rFonts w:hAnsi="Times New Roman" w:cs="Times New Roman"/>
          <w:color w:val="000000"/>
          <w:sz w:val="24"/>
          <w:szCs w:val="24"/>
        </w:rPr>
        <w:t> </w:t>
      </w:r>
      <w:r w:rsidRPr="00EB1340">
        <w:rPr>
          <w:rFonts w:hAnsi="Times New Roman" w:cs="Times New Roman"/>
          <w:color w:val="000000"/>
          <w:sz w:val="24"/>
          <w:szCs w:val="24"/>
          <w:lang w:val="ru-RU"/>
        </w:rPr>
        <w:t>В соответствии с планом работы школы</w:t>
      </w:r>
      <w:r>
        <w:rPr>
          <w:rFonts w:hAnsi="Times New Roman" w:cs="Times New Roman"/>
          <w:color w:val="000000"/>
          <w:sz w:val="24"/>
          <w:szCs w:val="24"/>
        </w:rPr>
        <w:t> </w:t>
      </w:r>
      <w:r w:rsidRPr="00EB1340">
        <w:rPr>
          <w:rFonts w:hAnsi="Times New Roman" w:cs="Times New Roman"/>
          <w:color w:val="000000"/>
          <w:sz w:val="24"/>
          <w:szCs w:val="24"/>
          <w:lang w:val="ru-RU"/>
        </w:rPr>
        <w:t xml:space="preserve">на 2021/22 учебный год в школе проведена подготовка основных общеобразовательных программ НОО </w:t>
      </w:r>
      <w:proofErr w:type="gramStart"/>
      <w:r w:rsidRPr="00EB1340">
        <w:rPr>
          <w:rFonts w:hAnsi="Times New Roman" w:cs="Times New Roman"/>
          <w:color w:val="000000"/>
          <w:sz w:val="24"/>
          <w:szCs w:val="24"/>
          <w:lang w:val="ru-RU"/>
        </w:rPr>
        <w:t>и ООО</w:t>
      </w:r>
      <w:proofErr w:type="gramEnd"/>
      <w:r w:rsidRPr="00EB1340">
        <w:rPr>
          <w:rFonts w:hAnsi="Times New Roman" w:cs="Times New Roman"/>
          <w:color w:val="000000"/>
          <w:sz w:val="24"/>
          <w:szCs w:val="24"/>
          <w:lang w:val="ru-RU"/>
        </w:rPr>
        <w:t xml:space="preserve"> по ФГОС-2021.</w:t>
      </w:r>
      <w:r>
        <w:rPr>
          <w:rFonts w:hAnsi="Times New Roman" w:cs="Times New Roman"/>
          <w:color w:val="000000"/>
          <w:sz w:val="24"/>
          <w:szCs w:val="24"/>
        </w:rPr>
        <w:t> </w:t>
      </w:r>
      <w:r w:rsidRPr="00EB1340">
        <w:rPr>
          <w:rFonts w:hAnsi="Times New Roman" w:cs="Times New Roman"/>
          <w:color w:val="000000"/>
          <w:sz w:val="24"/>
          <w:szCs w:val="24"/>
          <w:lang w:val="ru-RU"/>
        </w:rPr>
        <w:t>Структурные части</w:t>
      </w:r>
      <w:r>
        <w:rPr>
          <w:rFonts w:hAnsi="Times New Roman" w:cs="Times New Roman"/>
          <w:color w:val="000000"/>
          <w:sz w:val="24"/>
          <w:szCs w:val="24"/>
        </w:rPr>
        <w:t> </w:t>
      </w:r>
      <w:r w:rsidRPr="00EB1340">
        <w:rPr>
          <w:rFonts w:hAnsi="Times New Roman" w:cs="Times New Roman"/>
          <w:color w:val="000000"/>
          <w:sz w:val="24"/>
          <w:szCs w:val="24"/>
          <w:lang w:val="ru-RU"/>
        </w:rPr>
        <w:t>ООП НОО и ООП ООО полностью разработаны и соответствуют требованиям новых ФГОС НОО и ФГОС ООО.</w:t>
      </w:r>
      <w:r>
        <w:rPr>
          <w:rFonts w:hAnsi="Times New Roman" w:cs="Times New Roman"/>
          <w:color w:val="000000"/>
          <w:sz w:val="24"/>
          <w:szCs w:val="24"/>
        </w:rPr>
        <w:t> </w:t>
      </w:r>
    </w:p>
    <w:p w:rsidR="00E275B9" w:rsidRPr="00EB1340" w:rsidRDefault="00803555" w:rsidP="00846E71">
      <w:pPr>
        <w:ind w:firstLine="284"/>
        <w:contextualSpacing/>
        <w:jc w:val="both"/>
        <w:rPr>
          <w:rFonts w:hAnsi="Times New Roman" w:cs="Times New Roman"/>
          <w:color w:val="000000"/>
          <w:sz w:val="24"/>
          <w:szCs w:val="24"/>
          <w:lang w:val="ru-RU"/>
        </w:rPr>
      </w:pPr>
      <w:r w:rsidRPr="00EB1340">
        <w:rPr>
          <w:rFonts w:hAnsi="Times New Roman" w:cs="Times New Roman"/>
          <w:color w:val="000000"/>
          <w:sz w:val="24"/>
          <w:szCs w:val="24"/>
          <w:lang w:val="ru-RU"/>
        </w:rPr>
        <w:t>Данные ООП начального общего и основного общего образования предусматривают реализацию через организацию образовательной деятельности (урочной и внеурочной) в соответствии с СанПиН 1.2.3685-21 и СП 2.4.3648-20.</w:t>
      </w:r>
    </w:p>
    <w:p w:rsidR="00E275B9" w:rsidRPr="00EB1340" w:rsidRDefault="00803555" w:rsidP="00846E71">
      <w:pPr>
        <w:ind w:firstLine="284"/>
        <w:contextualSpacing/>
        <w:jc w:val="both"/>
        <w:rPr>
          <w:rFonts w:hAnsi="Times New Roman" w:cs="Times New Roman"/>
          <w:color w:val="000000"/>
          <w:sz w:val="24"/>
          <w:szCs w:val="24"/>
          <w:lang w:val="ru-RU"/>
        </w:rPr>
      </w:pPr>
      <w:r w:rsidRPr="00EB1340">
        <w:rPr>
          <w:rFonts w:hAnsi="Times New Roman" w:cs="Times New Roman"/>
          <w:color w:val="000000"/>
          <w:sz w:val="24"/>
          <w:szCs w:val="24"/>
          <w:lang w:val="ru-RU"/>
        </w:rPr>
        <w:t>Рабочие программы по учебным предметам, модулям и курсам разработаны на основе примерных рабочих программ для НОО</w:t>
      </w:r>
      <w:r>
        <w:rPr>
          <w:rFonts w:hAnsi="Times New Roman" w:cs="Times New Roman"/>
          <w:color w:val="000000"/>
          <w:sz w:val="24"/>
          <w:szCs w:val="24"/>
        </w:rPr>
        <w:t> </w:t>
      </w:r>
      <w:r w:rsidRPr="00EB1340">
        <w:rPr>
          <w:rFonts w:hAnsi="Times New Roman" w:cs="Times New Roman"/>
          <w:color w:val="000000"/>
          <w:sz w:val="24"/>
          <w:szCs w:val="24"/>
          <w:lang w:val="ru-RU"/>
        </w:rPr>
        <w:t>и примерных рабочих программ для ООО.</w:t>
      </w:r>
    </w:p>
    <w:p w:rsidR="008255F6" w:rsidRDefault="008255F6">
      <w:pPr>
        <w:jc w:val="center"/>
        <w:rPr>
          <w:rFonts w:hAnsi="Times New Roman" w:cs="Times New Roman"/>
          <w:b/>
          <w:bCs/>
          <w:color w:val="000000"/>
          <w:sz w:val="24"/>
          <w:szCs w:val="24"/>
          <w:lang w:val="ru-RU"/>
        </w:rPr>
      </w:pPr>
    </w:p>
    <w:p w:rsidR="00E275B9" w:rsidRPr="00EB1340" w:rsidRDefault="00803555">
      <w:pPr>
        <w:jc w:val="center"/>
        <w:rPr>
          <w:rFonts w:hAnsi="Times New Roman" w:cs="Times New Roman"/>
          <w:color w:val="000000"/>
          <w:sz w:val="24"/>
          <w:szCs w:val="24"/>
          <w:lang w:val="ru-RU"/>
        </w:rPr>
      </w:pPr>
      <w:r w:rsidRPr="00EB1340">
        <w:rPr>
          <w:rFonts w:hAnsi="Times New Roman" w:cs="Times New Roman"/>
          <w:b/>
          <w:bCs/>
          <w:color w:val="000000"/>
          <w:sz w:val="24"/>
          <w:szCs w:val="24"/>
          <w:lang w:val="ru-RU"/>
        </w:rPr>
        <w:t xml:space="preserve">1.2. Подготовка педагогических кадров к реализации ООП НОО </w:t>
      </w:r>
      <w:proofErr w:type="gramStart"/>
      <w:r w:rsidRPr="00EB1340">
        <w:rPr>
          <w:rFonts w:hAnsi="Times New Roman" w:cs="Times New Roman"/>
          <w:b/>
          <w:bCs/>
          <w:color w:val="000000"/>
          <w:sz w:val="24"/>
          <w:szCs w:val="24"/>
          <w:lang w:val="ru-RU"/>
        </w:rPr>
        <w:t>и ООО</w:t>
      </w:r>
      <w:proofErr w:type="gramEnd"/>
      <w:r w:rsidRPr="00EB1340">
        <w:rPr>
          <w:rFonts w:hAnsi="Times New Roman" w:cs="Times New Roman"/>
          <w:b/>
          <w:bCs/>
          <w:color w:val="000000"/>
          <w:sz w:val="24"/>
          <w:szCs w:val="24"/>
          <w:lang w:val="ru-RU"/>
        </w:rPr>
        <w:t xml:space="preserve"> по ФГОС третьего поколения</w:t>
      </w:r>
    </w:p>
    <w:p w:rsidR="00E275B9" w:rsidRPr="00EB1340" w:rsidRDefault="00803555" w:rsidP="008255F6">
      <w:pPr>
        <w:ind w:firstLine="284"/>
        <w:contextualSpacing/>
        <w:jc w:val="both"/>
        <w:rPr>
          <w:rFonts w:hAnsi="Times New Roman" w:cs="Times New Roman"/>
          <w:color w:val="000000"/>
          <w:sz w:val="24"/>
          <w:szCs w:val="24"/>
          <w:lang w:val="ru-RU"/>
        </w:rPr>
      </w:pPr>
      <w:r w:rsidRPr="00EB1340">
        <w:rPr>
          <w:rFonts w:hAnsi="Times New Roman" w:cs="Times New Roman"/>
          <w:color w:val="000000"/>
          <w:sz w:val="24"/>
          <w:szCs w:val="24"/>
          <w:lang w:val="ru-RU"/>
        </w:rPr>
        <w:t xml:space="preserve">В 2021/22 учебном году курсы повышения квалификации по ФГОС НОО и ФГОС ООО 2021 года прошли педагоги, которые начнут реализацию ООП НОО </w:t>
      </w:r>
      <w:proofErr w:type="gramStart"/>
      <w:r w:rsidRPr="00EB1340">
        <w:rPr>
          <w:rFonts w:hAnsi="Times New Roman" w:cs="Times New Roman"/>
          <w:color w:val="000000"/>
          <w:sz w:val="24"/>
          <w:szCs w:val="24"/>
          <w:lang w:val="ru-RU"/>
        </w:rPr>
        <w:t>и ООО</w:t>
      </w:r>
      <w:proofErr w:type="gramEnd"/>
      <w:r w:rsidRPr="00EB1340">
        <w:rPr>
          <w:rFonts w:hAnsi="Times New Roman" w:cs="Times New Roman"/>
          <w:color w:val="000000"/>
          <w:sz w:val="24"/>
          <w:szCs w:val="24"/>
          <w:lang w:val="ru-RU"/>
        </w:rPr>
        <w:t xml:space="preserve"> по ФГОС-2021 в 2022/23 учебном году (педагоги 1-</w:t>
      </w:r>
      <w:r w:rsidR="00F35528">
        <w:rPr>
          <w:rFonts w:hAnsi="Times New Roman" w:cs="Times New Roman"/>
          <w:color w:val="000000"/>
          <w:sz w:val="24"/>
          <w:szCs w:val="24"/>
          <w:lang w:val="ru-RU"/>
        </w:rPr>
        <w:t>8-</w:t>
      </w:r>
      <w:r w:rsidRPr="00EB1340">
        <w:rPr>
          <w:rFonts w:hAnsi="Times New Roman" w:cs="Times New Roman"/>
          <w:color w:val="000000"/>
          <w:sz w:val="24"/>
          <w:szCs w:val="24"/>
          <w:lang w:val="ru-RU"/>
        </w:rPr>
        <w:t>х классов).</w:t>
      </w:r>
    </w:p>
    <w:p w:rsidR="00E275B9" w:rsidRPr="00AE4332" w:rsidRDefault="00803555" w:rsidP="008255F6">
      <w:pPr>
        <w:ind w:firstLine="284"/>
        <w:contextualSpacing/>
        <w:jc w:val="both"/>
        <w:rPr>
          <w:rFonts w:hAnsi="Times New Roman" w:cs="Times New Roman"/>
          <w:color w:val="000000"/>
          <w:sz w:val="24"/>
          <w:szCs w:val="24"/>
          <w:lang w:val="ru-RU"/>
        </w:rPr>
      </w:pPr>
      <w:r w:rsidRPr="00EB1340">
        <w:rPr>
          <w:rFonts w:hAnsi="Times New Roman" w:cs="Times New Roman"/>
          <w:color w:val="000000"/>
          <w:sz w:val="24"/>
          <w:szCs w:val="24"/>
          <w:lang w:val="ru-RU"/>
        </w:rPr>
        <w:t>Составлен перспективный план повышения квалификации</w:t>
      </w:r>
      <w:r>
        <w:rPr>
          <w:rFonts w:hAnsi="Times New Roman" w:cs="Times New Roman"/>
          <w:color w:val="000000"/>
          <w:sz w:val="24"/>
          <w:szCs w:val="24"/>
        </w:rPr>
        <w:t> </w:t>
      </w:r>
      <w:r w:rsidRPr="00EB1340">
        <w:rPr>
          <w:rFonts w:hAnsi="Times New Roman" w:cs="Times New Roman"/>
          <w:color w:val="000000"/>
          <w:sz w:val="24"/>
          <w:szCs w:val="24"/>
          <w:lang w:val="ru-RU"/>
        </w:rPr>
        <w:t>педагогов по ФГОС НОО и ФГОС ООО 2021 года на 2022/23 учебный год.</w:t>
      </w:r>
    </w:p>
    <w:sectPr w:rsidR="00E275B9" w:rsidRPr="00AE4332" w:rsidSect="00846E71">
      <w:pgSz w:w="11907" w:h="16839"/>
      <w:pgMar w:top="284" w:right="708" w:bottom="28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04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72E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82F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076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8836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1559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E6287E"/>
    <w:multiLevelType w:val="hybridMultilevel"/>
    <w:tmpl w:val="630C5AEA"/>
    <w:lvl w:ilvl="0" w:tplc="4460A1AC">
      <w:start w:val="1"/>
      <w:numFmt w:val="bullet"/>
      <w:lvlText w:val="-"/>
      <w:lvlJc w:val="left"/>
      <w:pPr>
        <w:tabs>
          <w:tab w:val="num" w:pos="502"/>
        </w:tabs>
        <w:ind w:left="502" w:hanging="360"/>
      </w:pPr>
      <w:rPr>
        <w:rFonts w:ascii="Times New Roman" w:hAnsi="Times New Roman" w:hint="default"/>
      </w:rPr>
    </w:lvl>
    <w:lvl w:ilvl="1" w:tplc="E0A84B9A" w:tentative="1">
      <w:start w:val="1"/>
      <w:numFmt w:val="bullet"/>
      <w:lvlText w:val="-"/>
      <w:lvlJc w:val="left"/>
      <w:pPr>
        <w:tabs>
          <w:tab w:val="num" w:pos="1440"/>
        </w:tabs>
        <w:ind w:left="1440" w:hanging="360"/>
      </w:pPr>
      <w:rPr>
        <w:rFonts w:ascii="Times New Roman" w:hAnsi="Times New Roman" w:hint="default"/>
      </w:rPr>
    </w:lvl>
    <w:lvl w:ilvl="2" w:tplc="DE52ACCC" w:tentative="1">
      <w:start w:val="1"/>
      <w:numFmt w:val="bullet"/>
      <w:lvlText w:val="-"/>
      <w:lvlJc w:val="left"/>
      <w:pPr>
        <w:tabs>
          <w:tab w:val="num" w:pos="2160"/>
        </w:tabs>
        <w:ind w:left="2160" w:hanging="360"/>
      </w:pPr>
      <w:rPr>
        <w:rFonts w:ascii="Times New Roman" w:hAnsi="Times New Roman" w:hint="default"/>
      </w:rPr>
    </w:lvl>
    <w:lvl w:ilvl="3" w:tplc="BE1E1B88" w:tentative="1">
      <w:start w:val="1"/>
      <w:numFmt w:val="bullet"/>
      <w:lvlText w:val="-"/>
      <w:lvlJc w:val="left"/>
      <w:pPr>
        <w:tabs>
          <w:tab w:val="num" w:pos="2880"/>
        </w:tabs>
        <w:ind w:left="2880" w:hanging="360"/>
      </w:pPr>
      <w:rPr>
        <w:rFonts w:ascii="Times New Roman" w:hAnsi="Times New Roman" w:hint="default"/>
      </w:rPr>
    </w:lvl>
    <w:lvl w:ilvl="4" w:tplc="B40487A4" w:tentative="1">
      <w:start w:val="1"/>
      <w:numFmt w:val="bullet"/>
      <w:lvlText w:val="-"/>
      <w:lvlJc w:val="left"/>
      <w:pPr>
        <w:tabs>
          <w:tab w:val="num" w:pos="3600"/>
        </w:tabs>
        <w:ind w:left="3600" w:hanging="360"/>
      </w:pPr>
      <w:rPr>
        <w:rFonts w:ascii="Times New Roman" w:hAnsi="Times New Roman" w:hint="default"/>
      </w:rPr>
    </w:lvl>
    <w:lvl w:ilvl="5" w:tplc="178E0666" w:tentative="1">
      <w:start w:val="1"/>
      <w:numFmt w:val="bullet"/>
      <w:lvlText w:val="-"/>
      <w:lvlJc w:val="left"/>
      <w:pPr>
        <w:tabs>
          <w:tab w:val="num" w:pos="4320"/>
        </w:tabs>
        <w:ind w:left="4320" w:hanging="360"/>
      </w:pPr>
      <w:rPr>
        <w:rFonts w:ascii="Times New Roman" w:hAnsi="Times New Roman" w:hint="default"/>
      </w:rPr>
    </w:lvl>
    <w:lvl w:ilvl="6" w:tplc="D878F3B6" w:tentative="1">
      <w:start w:val="1"/>
      <w:numFmt w:val="bullet"/>
      <w:lvlText w:val="-"/>
      <w:lvlJc w:val="left"/>
      <w:pPr>
        <w:tabs>
          <w:tab w:val="num" w:pos="5040"/>
        </w:tabs>
        <w:ind w:left="5040" w:hanging="360"/>
      </w:pPr>
      <w:rPr>
        <w:rFonts w:ascii="Times New Roman" w:hAnsi="Times New Roman" w:hint="default"/>
      </w:rPr>
    </w:lvl>
    <w:lvl w:ilvl="7" w:tplc="25660658" w:tentative="1">
      <w:start w:val="1"/>
      <w:numFmt w:val="bullet"/>
      <w:lvlText w:val="-"/>
      <w:lvlJc w:val="left"/>
      <w:pPr>
        <w:tabs>
          <w:tab w:val="num" w:pos="5760"/>
        </w:tabs>
        <w:ind w:left="5760" w:hanging="360"/>
      </w:pPr>
      <w:rPr>
        <w:rFonts w:ascii="Times New Roman" w:hAnsi="Times New Roman" w:hint="default"/>
      </w:rPr>
    </w:lvl>
    <w:lvl w:ilvl="8" w:tplc="A99C72CC" w:tentative="1">
      <w:start w:val="1"/>
      <w:numFmt w:val="bullet"/>
      <w:lvlText w:val="-"/>
      <w:lvlJc w:val="left"/>
      <w:pPr>
        <w:tabs>
          <w:tab w:val="num" w:pos="6480"/>
        </w:tabs>
        <w:ind w:left="6480" w:hanging="360"/>
      </w:pPr>
      <w:rPr>
        <w:rFonts w:ascii="Times New Roman" w:hAnsi="Times New Roman" w:hint="default"/>
      </w:rPr>
    </w:lvl>
  </w:abstractNum>
  <w:abstractNum w:abstractNumId="7">
    <w:nsid w:val="3D5362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BE69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6B45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0067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4679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352CA2"/>
    <w:multiLevelType w:val="hybridMultilevel"/>
    <w:tmpl w:val="0E8EB7CE"/>
    <w:lvl w:ilvl="0" w:tplc="FDDC7FA4">
      <w:start w:val="1"/>
      <w:numFmt w:val="bullet"/>
      <w:lvlText w:val=""/>
      <w:lvlJc w:val="left"/>
      <w:pPr>
        <w:tabs>
          <w:tab w:val="num" w:pos="720"/>
        </w:tabs>
        <w:ind w:left="720" w:hanging="360"/>
      </w:pPr>
      <w:rPr>
        <w:rFonts w:ascii="Wingdings" w:hAnsi="Wingdings" w:hint="default"/>
      </w:rPr>
    </w:lvl>
    <w:lvl w:ilvl="1" w:tplc="1D083C96" w:tentative="1">
      <w:start w:val="1"/>
      <w:numFmt w:val="bullet"/>
      <w:lvlText w:val=""/>
      <w:lvlJc w:val="left"/>
      <w:pPr>
        <w:tabs>
          <w:tab w:val="num" w:pos="1440"/>
        </w:tabs>
        <w:ind w:left="1440" w:hanging="360"/>
      </w:pPr>
      <w:rPr>
        <w:rFonts w:ascii="Wingdings" w:hAnsi="Wingdings" w:hint="default"/>
      </w:rPr>
    </w:lvl>
    <w:lvl w:ilvl="2" w:tplc="A2F628CE" w:tentative="1">
      <w:start w:val="1"/>
      <w:numFmt w:val="bullet"/>
      <w:lvlText w:val=""/>
      <w:lvlJc w:val="left"/>
      <w:pPr>
        <w:tabs>
          <w:tab w:val="num" w:pos="2160"/>
        </w:tabs>
        <w:ind w:left="2160" w:hanging="360"/>
      </w:pPr>
      <w:rPr>
        <w:rFonts w:ascii="Wingdings" w:hAnsi="Wingdings" w:hint="default"/>
      </w:rPr>
    </w:lvl>
    <w:lvl w:ilvl="3" w:tplc="BCC68170" w:tentative="1">
      <w:start w:val="1"/>
      <w:numFmt w:val="bullet"/>
      <w:lvlText w:val=""/>
      <w:lvlJc w:val="left"/>
      <w:pPr>
        <w:tabs>
          <w:tab w:val="num" w:pos="2880"/>
        </w:tabs>
        <w:ind w:left="2880" w:hanging="360"/>
      </w:pPr>
      <w:rPr>
        <w:rFonts w:ascii="Wingdings" w:hAnsi="Wingdings" w:hint="default"/>
      </w:rPr>
    </w:lvl>
    <w:lvl w:ilvl="4" w:tplc="066A8434" w:tentative="1">
      <w:start w:val="1"/>
      <w:numFmt w:val="bullet"/>
      <w:lvlText w:val=""/>
      <w:lvlJc w:val="left"/>
      <w:pPr>
        <w:tabs>
          <w:tab w:val="num" w:pos="3600"/>
        </w:tabs>
        <w:ind w:left="3600" w:hanging="360"/>
      </w:pPr>
      <w:rPr>
        <w:rFonts w:ascii="Wingdings" w:hAnsi="Wingdings" w:hint="default"/>
      </w:rPr>
    </w:lvl>
    <w:lvl w:ilvl="5" w:tplc="50CE4592" w:tentative="1">
      <w:start w:val="1"/>
      <w:numFmt w:val="bullet"/>
      <w:lvlText w:val=""/>
      <w:lvlJc w:val="left"/>
      <w:pPr>
        <w:tabs>
          <w:tab w:val="num" w:pos="4320"/>
        </w:tabs>
        <w:ind w:left="4320" w:hanging="360"/>
      </w:pPr>
      <w:rPr>
        <w:rFonts w:ascii="Wingdings" w:hAnsi="Wingdings" w:hint="default"/>
      </w:rPr>
    </w:lvl>
    <w:lvl w:ilvl="6" w:tplc="672C6FBE" w:tentative="1">
      <w:start w:val="1"/>
      <w:numFmt w:val="bullet"/>
      <w:lvlText w:val=""/>
      <w:lvlJc w:val="left"/>
      <w:pPr>
        <w:tabs>
          <w:tab w:val="num" w:pos="5040"/>
        </w:tabs>
        <w:ind w:left="5040" w:hanging="360"/>
      </w:pPr>
      <w:rPr>
        <w:rFonts w:ascii="Wingdings" w:hAnsi="Wingdings" w:hint="default"/>
      </w:rPr>
    </w:lvl>
    <w:lvl w:ilvl="7" w:tplc="36248FD2" w:tentative="1">
      <w:start w:val="1"/>
      <w:numFmt w:val="bullet"/>
      <w:lvlText w:val=""/>
      <w:lvlJc w:val="left"/>
      <w:pPr>
        <w:tabs>
          <w:tab w:val="num" w:pos="5760"/>
        </w:tabs>
        <w:ind w:left="5760" w:hanging="360"/>
      </w:pPr>
      <w:rPr>
        <w:rFonts w:ascii="Wingdings" w:hAnsi="Wingdings" w:hint="default"/>
      </w:rPr>
    </w:lvl>
    <w:lvl w:ilvl="8" w:tplc="09E030DE" w:tentative="1">
      <w:start w:val="1"/>
      <w:numFmt w:val="bullet"/>
      <w:lvlText w:val=""/>
      <w:lvlJc w:val="left"/>
      <w:pPr>
        <w:tabs>
          <w:tab w:val="num" w:pos="6480"/>
        </w:tabs>
        <w:ind w:left="6480" w:hanging="360"/>
      </w:pPr>
      <w:rPr>
        <w:rFonts w:ascii="Wingdings" w:hAnsi="Wingdings" w:hint="default"/>
      </w:rPr>
    </w:lvl>
  </w:abstractNum>
  <w:abstractNum w:abstractNumId="13">
    <w:nsid w:val="635202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E24E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3C3F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6D0B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1118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9D61CD"/>
    <w:multiLevelType w:val="hybridMultilevel"/>
    <w:tmpl w:val="70668FB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CF04D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3776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4"/>
  </w:num>
  <w:num w:numId="4">
    <w:abstractNumId w:val="1"/>
  </w:num>
  <w:num w:numId="5">
    <w:abstractNumId w:val="20"/>
  </w:num>
  <w:num w:numId="6">
    <w:abstractNumId w:val="5"/>
  </w:num>
  <w:num w:numId="7">
    <w:abstractNumId w:val="4"/>
  </w:num>
  <w:num w:numId="8">
    <w:abstractNumId w:val="16"/>
  </w:num>
  <w:num w:numId="9">
    <w:abstractNumId w:val="11"/>
  </w:num>
  <w:num w:numId="10">
    <w:abstractNumId w:val="15"/>
  </w:num>
  <w:num w:numId="11">
    <w:abstractNumId w:val="3"/>
  </w:num>
  <w:num w:numId="12">
    <w:abstractNumId w:val="19"/>
  </w:num>
  <w:num w:numId="13">
    <w:abstractNumId w:val="17"/>
  </w:num>
  <w:num w:numId="14">
    <w:abstractNumId w:val="7"/>
  </w:num>
  <w:num w:numId="15">
    <w:abstractNumId w:val="8"/>
  </w:num>
  <w:num w:numId="16">
    <w:abstractNumId w:val="0"/>
  </w:num>
  <w:num w:numId="17">
    <w:abstractNumId w:val="9"/>
  </w:num>
  <w:num w:numId="18">
    <w:abstractNumId w:val="13"/>
  </w:num>
  <w:num w:numId="19">
    <w:abstractNumId w:val="6"/>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7A17"/>
    <w:rsid w:val="000A1025"/>
    <w:rsid w:val="001008AA"/>
    <w:rsid w:val="00124EA1"/>
    <w:rsid w:val="00152C6E"/>
    <w:rsid w:val="001A4FA8"/>
    <w:rsid w:val="001D14DA"/>
    <w:rsid w:val="00210F97"/>
    <w:rsid w:val="002D33B1"/>
    <w:rsid w:val="002D3591"/>
    <w:rsid w:val="003103D1"/>
    <w:rsid w:val="003514A0"/>
    <w:rsid w:val="00360FB3"/>
    <w:rsid w:val="004549C0"/>
    <w:rsid w:val="00477483"/>
    <w:rsid w:val="004D5804"/>
    <w:rsid w:val="004D67AE"/>
    <w:rsid w:val="004F7E17"/>
    <w:rsid w:val="00546035"/>
    <w:rsid w:val="005A05CE"/>
    <w:rsid w:val="005E4F75"/>
    <w:rsid w:val="00653AF6"/>
    <w:rsid w:val="0066401F"/>
    <w:rsid w:val="006D0C5F"/>
    <w:rsid w:val="006D225A"/>
    <w:rsid w:val="00803555"/>
    <w:rsid w:val="008255F6"/>
    <w:rsid w:val="00846E71"/>
    <w:rsid w:val="00915AEC"/>
    <w:rsid w:val="009800FD"/>
    <w:rsid w:val="009C7416"/>
    <w:rsid w:val="00A43240"/>
    <w:rsid w:val="00A65DB2"/>
    <w:rsid w:val="00AB3C58"/>
    <w:rsid w:val="00AE4332"/>
    <w:rsid w:val="00B2639C"/>
    <w:rsid w:val="00B73A5A"/>
    <w:rsid w:val="00C02451"/>
    <w:rsid w:val="00C66693"/>
    <w:rsid w:val="00D54E4E"/>
    <w:rsid w:val="00D7706E"/>
    <w:rsid w:val="00D82F5B"/>
    <w:rsid w:val="00D9609B"/>
    <w:rsid w:val="00E275B9"/>
    <w:rsid w:val="00E438A1"/>
    <w:rsid w:val="00EB1340"/>
    <w:rsid w:val="00EC4929"/>
    <w:rsid w:val="00ED5038"/>
    <w:rsid w:val="00F01E19"/>
    <w:rsid w:val="00F35528"/>
    <w:rsid w:val="00F4083D"/>
    <w:rsid w:val="00F87B53"/>
    <w:rsid w:val="00FA36DD"/>
    <w:rsid w:val="00FF3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6D0C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6D0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12</Pages>
  <Words>4055</Words>
  <Characters>23119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dc:description>Подготовлено экспертами Актион-МЦФЭР</dc:description>
  <cp:lastModifiedBy>Шеф</cp:lastModifiedBy>
  <cp:revision>37</cp:revision>
  <dcterms:created xsi:type="dcterms:W3CDTF">2022-11-24T10:42:00Z</dcterms:created>
  <dcterms:modified xsi:type="dcterms:W3CDTF">2023-02-01T09:25:00Z</dcterms:modified>
</cp:coreProperties>
</file>